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CCFFFF"/>
        <w:tblLook w:val="01E0" w:firstRow="1" w:lastRow="1" w:firstColumn="1" w:lastColumn="1" w:noHBand="0" w:noVBand="0"/>
      </w:tblPr>
      <w:tblGrid>
        <w:gridCol w:w="9072"/>
      </w:tblGrid>
      <w:tr w:rsidR="00124996" w:rsidRPr="00E202FB" w:rsidTr="00B178CC">
        <w:tc>
          <w:tcPr>
            <w:tcW w:w="9606" w:type="dxa"/>
            <w:shd w:val="clear" w:color="auto" w:fill="CCFFFF"/>
          </w:tcPr>
          <w:p w:rsidR="00124996" w:rsidRPr="00E202FB" w:rsidRDefault="00124996" w:rsidP="00B178CC">
            <w:pPr>
              <w:spacing w:after="60"/>
              <w:jc w:val="right"/>
              <w:rPr>
                <w:rFonts w:ascii="Arial" w:hAnsi="Arial" w:cs="Arial"/>
                <w:b/>
                <w:i/>
                <w:u w:val="single"/>
              </w:rPr>
            </w:pPr>
            <w:r w:rsidRPr="00E202FB">
              <w:rPr>
                <w:rFonts w:ascii="Arial" w:eastAsia="Calibri" w:hAnsi="Arial" w:cs="Arial"/>
                <w:b/>
                <w:i/>
                <w:u w:val="single"/>
              </w:rPr>
              <w:t xml:space="preserve">Załącznik nr  </w:t>
            </w:r>
            <w:r w:rsidR="00AB5934" w:rsidRPr="00E202FB">
              <w:rPr>
                <w:rFonts w:ascii="Arial" w:eastAsia="Calibri" w:hAnsi="Arial" w:cs="Arial"/>
                <w:b/>
                <w:i/>
                <w:u w:val="single"/>
              </w:rPr>
              <w:t>8</w:t>
            </w:r>
            <w:r w:rsidRPr="00E202FB">
              <w:rPr>
                <w:rFonts w:ascii="Arial" w:eastAsia="Calibri" w:hAnsi="Arial" w:cs="Arial"/>
                <w:b/>
                <w:i/>
                <w:u w:val="single"/>
              </w:rPr>
              <w:t xml:space="preserve"> do SIWZ</w:t>
            </w:r>
          </w:p>
        </w:tc>
      </w:tr>
    </w:tbl>
    <w:p w:rsidR="00124996" w:rsidRPr="00E202FB" w:rsidRDefault="00124996" w:rsidP="00824923">
      <w:pPr>
        <w:pStyle w:val="Tytu"/>
        <w:rPr>
          <w:rFonts w:ascii="Arial" w:hAnsi="Arial" w:cs="Arial"/>
          <w:sz w:val="22"/>
          <w:szCs w:val="22"/>
        </w:rPr>
      </w:pPr>
    </w:p>
    <w:p w:rsidR="00385CAB" w:rsidRPr="00E202FB" w:rsidRDefault="00385CAB" w:rsidP="00385CAB">
      <w:pPr>
        <w:tabs>
          <w:tab w:val="left" w:pos="4678"/>
        </w:tabs>
        <w:rPr>
          <w:rFonts w:ascii="Arial" w:hAnsi="Arial" w:cs="Arial"/>
          <w:b/>
        </w:rPr>
      </w:pPr>
    </w:p>
    <w:p w:rsidR="00385CAB" w:rsidRPr="00E202FB" w:rsidRDefault="00385CAB" w:rsidP="00385CAB">
      <w:pPr>
        <w:jc w:val="both"/>
        <w:rPr>
          <w:rFonts w:ascii="Arial" w:hAnsi="Arial" w:cs="Arial"/>
        </w:rPr>
      </w:pPr>
      <w:r w:rsidRPr="00E202FB">
        <w:rPr>
          <w:rFonts w:ascii="Arial" w:hAnsi="Arial" w:cs="Arial"/>
        </w:rPr>
        <w:t xml:space="preserve">W dniu ………. ....... 2020 r., pomiędzy: </w:t>
      </w:r>
    </w:p>
    <w:p w:rsidR="00385CAB" w:rsidRPr="00E202FB" w:rsidRDefault="00385CAB" w:rsidP="00385CAB">
      <w:pPr>
        <w:jc w:val="both"/>
        <w:rPr>
          <w:rFonts w:ascii="Arial" w:hAnsi="Arial" w:cs="Arial"/>
        </w:rPr>
      </w:pPr>
    </w:p>
    <w:p w:rsidR="00385CAB" w:rsidRPr="00E202FB" w:rsidRDefault="00385CAB" w:rsidP="00385CAB">
      <w:pPr>
        <w:spacing w:line="260" w:lineRule="exact"/>
        <w:ind w:right="164"/>
        <w:jc w:val="both"/>
        <w:rPr>
          <w:rFonts w:ascii="Arial" w:hAnsi="Arial" w:cs="Arial"/>
        </w:rPr>
      </w:pPr>
      <w:r w:rsidRPr="00E202FB">
        <w:rPr>
          <w:rFonts w:ascii="Arial" w:hAnsi="Arial" w:cs="Arial"/>
        </w:rPr>
        <w:t xml:space="preserve">Skarbem Państwa – Dyrektorem Urzędu Morskiego w Szczecinie z siedzibą </w:t>
      </w:r>
      <w:r w:rsidRPr="00E202FB">
        <w:rPr>
          <w:rFonts w:ascii="Arial" w:hAnsi="Arial" w:cs="Arial"/>
        </w:rPr>
        <w:br/>
        <w:t>w Szczecinie pl. Batorego 4,  reprezentowanym przez:</w:t>
      </w:r>
    </w:p>
    <w:p w:rsidR="00385CAB" w:rsidRPr="00E202FB" w:rsidRDefault="00385CAB" w:rsidP="00385CAB">
      <w:pPr>
        <w:spacing w:line="260" w:lineRule="exact"/>
        <w:ind w:right="164"/>
        <w:jc w:val="both"/>
        <w:rPr>
          <w:rFonts w:ascii="Arial" w:hAnsi="Arial" w:cs="Arial"/>
        </w:rPr>
      </w:pPr>
    </w:p>
    <w:p w:rsidR="00385CAB" w:rsidRPr="00E202FB" w:rsidRDefault="00385CAB" w:rsidP="00385CAB">
      <w:pPr>
        <w:spacing w:line="260" w:lineRule="exact"/>
        <w:jc w:val="both"/>
        <w:rPr>
          <w:rFonts w:ascii="Arial" w:hAnsi="Arial" w:cs="Arial"/>
        </w:rPr>
      </w:pPr>
      <w:r w:rsidRPr="00E202FB">
        <w:rPr>
          <w:rFonts w:ascii="Arial" w:hAnsi="Arial" w:cs="Arial"/>
        </w:rPr>
        <w:t>……………………….</w:t>
      </w:r>
      <w:r w:rsidRPr="00E202FB">
        <w:rPr>
          <w:rFonts w:ascii="Arial" w:hAnsi="Arial" w:cs="Arial"/>
        </w:rPr>
        <w:tab/>
        <w:t>–</w:t>
      </w:r>
      <w:r w:rsidRPr="00E202FB">
        <w:rPr>
          <w:rFonts w:ascii="Arial" w:hAnsi="Arial" w:cs="Arial"/>
        </w:rPr>
        <w:tab/>
        <w:t>…………………………….</w:t>
      </w:r>
    </w:p>
    <w:p w:rsidR="00385CAB" w:rsidRPr="00E202FB" w:rsidRDefault="00385CAB" w:rsidP="00385CAB">
      <w:pPr>
        <w:ind w:left="-142"/>
        <w:jc w:val="both"/>
        <w:rPr>
          <w:rFonts w:ascii="Arial" w:hAnsi="Arial" w:cs="Arial"/>
        </w:rPr>
      </w:pPr>
      <w:r w:rsidRPr="00E202FB">
        <w:rPr>
          <w:rFonts w:ascii="Arial" w:hAnsi="Arial" w:cs="Arial"/>
        </w:rPr>
        <w:t>a</w:t>
      </w:r>
    </w:p>
    <w:p w:rsidR="00385CAB" w:rsidRPr="00E202FB" w:rsidRDefault="00385CAB" w:rsidP="00385CAB">
      <w:pPr>
        <w:ind w:left="-142"/>
        <w:jc w:val="both"/>
        <w:rPr>
          <w:rFonts w:ascii="Arial" w:hAnsi="Arial" w:cs="Arial"/>
        </w:rPr>
      </w:pPr>
      <w:r w:rsidRPr="00E202FB">
        <w:rPr>
          <w:rFonts w:ascii="Arial" w:hAnsi="Arial" w:cs="Arial"/>
        </w:rPr>
        <w:t>Wykonawcą:</w:t>
      </w:r>
    </w:p>
    <w:p w:rsidR="00385CAB" w:rsidRPr="00E202FB" w:rsidRDefault="00385CAB" w:rsidP="00385CAB">
      <w:pPr>
        <w:numPr>
          <w:ilvl w:val="12"/>
          <w:numId w:val="0"/>
        </w:numPr>
        <w:jc w:val="both"/>
        <w:rPr>
          <w:rFonts w:ascii="Arial" w:hAnsi="Arial" w:cs="Arial"/>
        </w:rPr>
      </w:pPr>
    </w:p>
    <w:p w:rsidR="00385CAB" w:rsidRPr="00E202FB" w:rsidRDefault="00385CAB" w:rsidP="00385CAB">
      <w:pPr>
        <w:numPr>
          <w:ilvl w:val="12"/>
          <w:numId w:val="0"/>
        </w:numPr>
        <w:jc w:val="both"/>
        <w:rPr>
          <w:rFonts w:ascii="Arial" w:hAnsi="Arial" w:cs="Arial"/>
        </w:rPr>
      </w:pPr>
      <w:r w:rsidRPr="00E202FB">
        <w:rPr>
          <w:rFonts w:ascii="Arial" w:hAnsi="Arial" w:cs="Arial"/>
        </w:rPr>
        <w:t>………………………………………………………………………………………………</w:t>
      </w:r>
    </w:p>
    <w:p w:rsidR="00385CAB" w:rsidRPr="00E202FB" w:rsidRDefault="00385CAB" w:rsidP="00385CAB">
      <w:pPr>
        <w:numPr>
          <w:ilvl w:val="12"/>
          <w:numId w:val="0"/>
        </w:numPr>
        <w:jc w:val="both"/>
        <w:rPr>
          <w:rFonts w:ascii="Arial" w:hAnsi="Arial" w:cs="Arial"/>
        </w:rPr>
      </w:pPr>
    </w:p>
    <w:p w:rsidR="00385CAB" w:rsidRPr="00E202FB" w:rsidRDefault="00385CAB" w:rsidP="00385CAB">
      <w:pPr>
        <w:numPr>
          <w:ilvl w:val="12"/>
          <w:numId w:val="0"/>
        </w:numPr>
        <w:jc w:val="both"/>
        <w:rPr>
          <w:rFonts w:ascii="Arial" w:hAnsi="Arial" w:cs="Arial"/>
        </w:rPr>
      </w:pPr>
      <w:r w:rsidRPr="00E202FB">
        <w:rPr>
          <w:rFonts w:ascii="Arial" w:hAnsi="Arial" w:cs="Arial"/>
        </w:rPr>
        <w:t>reprezentowanym przez:</w:t>
      </w:r>
    </w:p>
    <w:p w:rsidR="00385CAB" w:rsidRPr="00E202FB" w:rsidRDefault="00385CAB" w:rsidP="00385CAB">
      <w:pPr>
        <w:numPr>
          <w:ilvl w:val="12"/>
          <w:numId w:val="0"/>
        </w:numPr>
        <w:jc w:val="both"/>
        <w:rPr>
          <w:rFonts w:ascii="Arial" w:hAnsi="Arial" w:cs="Arial"/>
        </w:rPr>
      </w:pPr>
    </w:p>
    <w:p w:rsidR="00385CAB" w:rsidRPr="00E202FB" w:rsidRDefault="00385CAB" w:rsidP="00385CAB">
      <w:pPr>
        <w:jc w:val="both"/>
        <w:rPr>
          <w:rFonts w:ascii="Arial" w:hAnsi="Arial" w:cs="Arial"/>
        </w:rPr>
      </w:pPr>
      <w:r w:rsidRPr="00E202FB">
        <w:rPr>
          <w:rFonts w:ascii="Arial" w:hAnsi="Arial" w:cs="Arial"/>
        </w:rPr>
        <w:t>……………………………</w:t>
      </w:r>
      <w:r w:rsidRPr="00E202FB">
        <w:rPr>
          <w:rFonts w:ascii="Arial" w:hAnsi="Arial" w:cs="Arial"/>
        </w:rPr>
        <w:tab/>
        <w:t>-</w:t>
      </w:r>
      <w:r w:rsidRPr="00E202FB">
        <w:rPr>
          <w:rFonts w:ascii="Arial" w:hAnsi="Arial" w:cs="Arial"/>
        </w:rPr>
        <w:tab/>
        <w:t>…………………………</w:t>
      </w:r>
    </w:p>
    <w:p w:rsidR="00385CAB" w:rsidRPr="00E202FB" w:rsidRDefault="00385CAB" w:rsidP="00385CAB">
      <w:pPr>
        <w:jc w:val="both"/>
        <w:rPr>
          <w:rFonts w:ascii="Arial" w:hAnsi="Arial" w:cs="Arial"/>
        </w:rPr>
      </w:pPr>
    </w:p>
    <w:p w:rsidR="00385CAB" w:rsidRPr="00E202FB" w:rsidRDefault="00385CAB" w:rsidP="00385CAB">
      <w:pPr>
        <w:jc w:val="both"/>
        <w:rPr>
          <w:rFonts w:ascii="Arial" w:hAnsi="Arial" w:cs="Arial"/>
        </w:rPr>
      </w:pPr>
      <w:r w:rsidRPr="00E202FB">
        <w:rPr>
          <w:rFonts w:ascii="Arial" w:hAnsi="Arial" w:cs="Arial"/>
        </w:rPr>
        <w:t>została zawarta umowa (dalej Umowa) następującej treści:</w:t>
      </w:r>
    </w:p>
    <w:p w:rsidR="00385CAB" w:rsidRPr="00E202FB" w:rsidRDefault="00385CAB" w:rsidP="00385CAB">
      <w:pPr>
        <w:jc w:val="both"/>
        <w:rPr>
          <w:rFonts w:ascii="Arial" w:hAnsi="Arial" w:cs="Arial"/>
        </w:rPr>
      </w:pPr>
    </w:p>
    <w:p w:rsidR="00385CAB" w:rsidRPr="00E202FB" w:rsidRDefault="00385CAB" w:rsidP="00385CAB">
      <w:pPr>
        <w:jc w:val="center"/>
        <w:rPr>
          <w:rFonts w:ascii="Arial" w:hAnsi="Arial" w:cs="Arial"/>
          <w:b/>
        </w:rPr>
      </w:pPr>
    </w:p>
    <w:p w:rsidR="00385CAB" w:rsidRPr="00E202FB" w:rsidRDefault="00385CAB" w:rsidP="00385CAB">
      <w:pPr>
        <w:jc w:val="center"/>
        <w:rPr>
          <w:rFonts w:ascii="Arial" w:hAnsi="Arial" w:cs="Arial"/>
          <w:b/>
        </w:rPr>
      </w:pPr>
      <w:r w:rsidRPr="00E202FB">
        <w:rPr>
          <w:rFonts w:ascii="Arial" w:hAnsi="Arial" w:cs="Arial"/>
          <w:b/>
        </w:rPr>
        <w:t>PRZEDMIOT UMOWY</w:t>
      </w:r>
    </w:p>
    <w:p w:rsidR="00385CAB" w:rsidRPr="00E202FB" w:rsidRDefault="00385CAB" w:rsidP="00385CAB">
      <w:pPr>
        <w:jc w:val="center"/>
        <w:rPr>
          <w:rFonts w:ascii="Arial" w:hAnsi="Arial" w:cs="Arial"/>
        </w:rPr>
      </w:pPr>
    </w:p>
    <w:p w:rsidR="00385CAB" w:rsidRPr="00E202FB" w:rsidRDefault="00385CAB" w:rsidP="00385CAB">
      <w:pPr>
        <w:numPr>
          <w:ilvl w:val="12"/>
          <w:numId w:val="0"/>
        </w:numPr>
        <w:ind w:left="4956" w:hanging="708"/>
        <w:rPr>
          <w:rFonts w:ascii="Arial" w:hAnsi="Arial" w:cs="Arial"/>
          <w:b/>
        </w:rPr>
      </w:pPr>
      <w:r w:rsidRPr="00E202FB">
        <w:rPr>
          <w:rFonts w:ascii="Arial" w:hAnsi="Arial" w:cs="Arial"/>
          <w:b/>
        </w:rPr>
        <w:t xml:space="preserve">    </w:t>
      </w:r>
      <w:r w:rsidRPr="00E202FB">
        <w:rPr>
          <w:rFonts w:ascii="Arial" w:hAnsi="Arial" w:cs="Arial"/>
          <w:b/>
        </w:rPr>
        <w:sym w:font="Times New Roman" w:char="00A7"/>
      </w:r>
      <w:r w:rsidRPr="00E202FB">
        <w:rPr>
          <w:rFonts w:ascii="Arial" w:hAnsi="Arial" w:cs="Arial"/>
          <w:b/>
        </w:rPr>
        <w:t>1</w:t>
      </w:r>
    </w:p>
    <w:p w:rsidR="00385CAB" w:rsidRPr="00E202FB" w:rsidRDefault="00385CAB" w:rsidP="00AA34E6">
      <w:pPr>
        <w:pStyle w:val="Akapitzlist"/>
        <w:numPr>
          <w:ilvl w:val="0"/>
          <w:numId w:val="44"/>
        </w:numPr>
        <w:spacing w:before="80" w:after="80" w:line="340" w:lineRule="exact"/>
        <w:ind w:left="399" w:hanging="397"/>
        <w:jc w:val="both"/>
        <w:rPr>
          <w:rFonts w:cs="Arial"/>
          <w:sz w:val="22"/>
          <w:szCs w:val="22"/>
        </w:rPr>
      </w:pPr>
      <w:r w:rsidRPr="00E202FB">
        <w:rPr>
          <w:rFonts w:cs="Arial"/>
          <w:sz w:val="22"/>
          <w:szCs w:val="22"/>
        </w:rPr>
        <w:t xml:space="preserve">Zgodnie z rozstrzygnięciem przetargu z dnia ………, Zamawiający zleca, </w:t>
      </w:r>
      <w:r w:rsidRPr="00E202FB">
        <w:rPr>
          <w:rFonts w:cs="Arial"/>
          <w:sz w:val="22"/>
          <w:szCs w:val="22"/>
        </w:rPr>
        <w:br/>
        <w:t xml:space="preserve">a Wykonawca przyjmuje do realizacji prace polegające na wykonaniu całości robót obejmujących zadanie pn.: </w:t>
      </w:r>
    </w:p>
    <w:p w:rsidR="00385CAB" w:rsidRPr="00E202FB" w:rsidRDefault="00385CAB" w:rsidP="00385CAB">
      <w:pPr>
        <w:pStyle w:val="Akapitzlist"/>
        <w:spacing w:before="80" w:after="80" w:line="340" w:lineRule="exact"/>
        <w:ind w:left="284"/>
        <w:jc w:val="both"/>
        <w:rPr>
          <w:rFonts w:cs="Arial"/>
          <w:sz w:val="22"/>
          <w:szCs w:val="22"/>
        </w:rPr>
      </w:pPr>
      <w:r w:rsidRPr="00E202FB">
        <w:rPr>
          <w:rFonts w:cs="Arial"/>
          <w:b/>
          <w:sz w:val="22"/>
          <w:szCs w:val="22"/>
        </w:rPr>
        <w:t xml:space="preserve">„Rozbiórka umocnienia brzegowego typu </w:t>
      </w:r>
      <w:proofErr w:type="spellStart"/>
      <w:r w:rsidRPr="00E202FB">
        <w:rPr>
          <w:rFonts w:cs="Arial"/>
          <w:b/>
          <w:i/>
          <w:sz w:val="22"/>
          <w:szCs w:val="22"/>
        </w:rPr>
        <w:t>Waveblock</w:t>
      </w:r>
      <w:proofErr w:type="spellEnd"/>
      <w:r w:rsidRPr="00E202FB">
        <w:rPr>
          <w:rFonts w:cs="Arial"/>
          <w:b/>
          <w:i/>
          <w:sz w:val="22"/>
          <w:szCs w:val="22"/>
        </w:rPr>
        <w:t>-haras</w:t>
      </w:r>
      <w:r w:rsidRPr="00E202FB">
        <w:rPr>
          <w:rFonts w:cs="Arial"/>
          <w:b/>
          <w:sz w:val="22"/>
          <w:szCs w:val="22"/>
        </w:rPr>
        <w:t xml:space="preserve"> w Kołobrzegu </w:t>
      </w:r>
      <w:r w:rsidRPr="00E202FB">
        <w:rPr>
          <w:rFonts w:cs="Arial"/>
          <w:b/>
          <w:sz w:val="22"/>
          <w:szCs w:val="22"/>
        </w:rPr>
        <w:br/>
        <w:t>km: 331,500÷331,604”.</w:t>
      </w:r>
    </w:p>
    <w:p w:rsidR="00385CAB" w:rsidRPr="00E202FB" w:rsidRDefault="00385CAB" w:rsidP="00AA34E6">
      <w:pPr>
        <w:pStyle w:val="Tekstpodstawowy"/>
        <w:numPr>
          <w:ilvl w:val="0"/>
          <w:numId w:val="44"/>
        </w:numPr>
        <w:spacing w:after="0" w:line="240" w:lineRule="auto"/>
        <w:ind w:left="399" w:hanging="399"/>
        <w:jc w:val="both"/>
        <w:rPr>
          <w:rFonts w:ascii="Arial" w:hAnsi="Arial" w:cs="Arial"/>
          <w:b/>
          <w:bCs/>
        </w:rPr>
      </w:pPr>
      <w:r w:rsidRPr="00E202FB">
        <w:rPr>
          <w:rFonts w:ascii="Arial" w:hAnsi="Arial" w:cs="Arial"/>
          <w:b/>
          <w:bCs/>
        </w:rPr>
        <w:lastRenderedPageBreak/>
        <w:t xml:space="preserve">Zakres prac przewidziany do wykonania w ramach niniejszej umowy obejmuje </w:t>
      </w:r>
      <w:r w:rsidRPr="00E202FB">
        <w:rPr>
          <w:rFonts w:ascii="Arial" w:hAnsi="Arial" w:cs="Arial"/>
          <w:b/>
          <w:bCs/>
        </w:rPr>
        <w:br/>
        <w:t>w szczególności:</w:t>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wykonanie wykopu podwodnego (brzeg morski, plaża),</w:t>
      </w:r>
      <w:r w:rsidRPr="00E202FB">
        <w:rPr>
          <w:rFonts w:ascii="Arial" w:hAnsi="Arial" w:cs="Arial"/>
        </w:rPr>
        <w:tab/>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wypłukanie piasku z wnętrza konstrukcji umocnienia,</w:t>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 xml:space="preserve">wydobycie elementów konstrukcji umocnienia z wody, </w:t>
      </w:r>
      <w:r w:rsidRPr="00E202FB">
        <w:rPr>
          <w:rFonts w:ascii="Arial" w:hAnsi="Arial" w:cs="Arial"/>
        </w:rPr>
        <w:tab/>
      </w:r>
      <w:r w:rsidRPr="00E202FB">
        <w:rPr>
          <w:rFonts w:ascii="Arial" w:hAnsi="Arial" w:cs="Arial"/>
        </w:rPr>
        <w:tab/>
      </w:r>
      <w:r w:rsidRPr="00E202FB">
        <w:rPr>
          <w:rFonts w:ascii="Arial" w:hAnsi="Arial" w:cs="Arial"/>
        </w:rPr>
        <w:tab/>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załadunek rozebranych (wydobytych) elementów konstrukcji na środki transportu,</w:t>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wywóz i utylizacja materiałów powstałych z rozbiórki,</w:t>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zasypanie wykopu i uporządkowanie obszaru rozbiórki</w:t>
      </w:r>
    </w:p>
    <w:p w:rsidR="00385CAB" w:rsidRPr="00E202FB" w:rsidRDefault="00385CAB" w:rsidP="00AA34E6">
      <w:pPr>
        <w:numPr>
          <w:ilvl w:val="0"/>
          <w:numId w:val="57"/>
        </w:numPr>
        <w:autoSpaceDE w:val="0"/>
        <w:autoSpaceDN w:val="0"/>
        <w:adjustRightInd w:val="0"/>
        <w:spacing w:before="60" w:after="60" w:line="360" w:lineRule="auto"/>
        <w:ind w:left="425" w:hanging="357"/>
        <w:contextualSpacing/>
        <w:jc w:val="both"/>
        <w:rPr>
          <w:rFonts w:ascii="Arial" w:hAnsi="Arial" w:cs="Arial"/>
        </w:rPr>
      </w:pPr>
      <w:r w:rsidRPr="00E202FB">
        <w:rPr>
          <w:rFonts w:ascii="Arial" w:hAnsi="Arial" w:cs="Arial"/>
        </w:rPr>
        <w:t>sporządzenie atestu czystości dna i plaży w rejonie wykonanych robót rozbiórkowych.</w:t>
      </w:r>
    </w:p>
    <w:p w:rsidR="00385CAB" w:rsidRPr="00922F54" w:rsidRDefault="00385CAB" w:rsidP="00AA34E6">
      <w:pPr>
        <w:pStyle w:val="Tekstpodstawowy"/>
        <w:numPr>
          <w:ilvl w:val="0"/>
          <w:numId w:val="44"/>
        </w:numPr>
        <w:spacing w:after="0" w:line="240" w:lineRule="auto"/>
        <w:ind w:left="399" w:hanging="399"/>
        <w:jc w:val="both"/>
        <w:rPr>
          <w:rFonts w:ascii="Arial" w:hAnsi="Arial" w:cs="Arial"/>
          <w:bCs/>
        </w:rPr>
      </w:pPr>
      <w:r w:rsidRPr="00922F54">
        <w:rPr>
          <w:rFonts w:ascii="Arial" w:hAnsi="Arial" w:cs="Arial"/>
          <w:bCs/>
        </w:rPr>
        <w:t>Szczegółowe wymagania Zamawiającego dotyczące sposobu wykonania, zakresu, procedur zatwierdzania i odbioru przedmiotu zamówienia opisano w dokumentach uzupełniających niniejszą Umowę</w:t>
      </w:r>
      <w:r w:rsidR="008631BB">
        <w:rPr>
          <w:rFonts w:ascii="Arial" w:hAnsi="Arial" w:cs="Arial"/>
          <w:bCs/>
        </w:rPr>
        <w:t>,</w:t>
      </w:r>
      <w:r w:rsidRPr="00922F54">
        <w:rPr>
          <w:rFonts w:ascii="Arial" w:hAnsi="Arial" w:cs="Arial"/>
          <w:bCs/>
        </w:rPr>
        <w:t xml:space="preserve">  wymienionych poniżej:</w:t>
      </w:r>
    </w:p>
    <w:p w:rsidR="00385CAB" w:rsidRPr="00922F54" w:rsidRDefault="00385CAB" w:rsidP="00AA34E6">
      <w:pPr>
        <w:pStyle w:val="Tekstpodstawowy"/>
        <w:numPr>
          <w:ilvl w:val="0"/>
          <w:numId w:val="36"/>
        </w:numPr>
        <w:tabs>
          <w:tab w:val="left" w:pos="567"/>
        </w:tabs>
        <w:spacing w:after="0" w:line="240" w:lineRule="auto"/>
        <w:ind w:left="567"/>
        <w:jc w:val="both"/>
        <w:rPr>
          <w:rFonts w:ascii="Arial" w:hAnsi="Arial" w:cs="Arial"/>
          <w:bCs/>
        </w:rPr>
      </w:pPr>
      <w:r w:rsidRPr="00922F54">
        <w:rPr>
          <w:rFonts w:ascii="Arial" w:hAnsi="Arial" w:cs="Arial"/>
          <w:bCs/>
        </w:rPr>
        <w:t>Specyfikacja Istotnych Warunków Zamówienia wraz z opisem zamówienia, dotycząca postępowania nr PO-II.260.47.20.MC,</w:t>
      </w:r>
    </w:p>
    <w:p w:rsidR="00385CAB" w:rsidRPr="00922F54" w:rsidRDefault="00385CAB" w:rsidP="00AA34E6">
      <w:pPr>
        <w:pStyle w:val="Tekstpodstawowy"/>
        <w:numPr>
          <w:ilvl w:val="0"/>
          <w:numId w:val="36"/>
        </w:numPr>
        <w:tabs>
          <w:tab w:val="left" w:pos="567"/>
        </w:tabs>
        <w:spacing w:after="0" w:line="240" w:lineRule="auto"/>
        <w:ind w:left="567"/>
        <w:jc w:val="both"/>
        <w:rPr>
          <w:rFonts w:ascii="Arial" w:hAnsi="Arial" w:cs="Arial"/>
          <w:bCs/>
        </w:rPr>
      </w:pPr>
      <w:r w:rsidRPr="00922F54">
        <w:rPr>
          <w:rFonts w:ascii="Arial" w:hAnsi="Arial" w:cs="Arial"/>
          <w:bCs/>
        </w:rPr>
        <w:t>Oferta Wykonawcy z dnia……………….. .</w:t>
      </w:r>
    </w:p>
    <w:p w:rsidR="00385CAB" w:rsidRPr="00922F54" w:rsidRDefault="00385CAB" w:rsidP="00AA34E6">
      <w:pPr>
        <w:pStyle w:val="Tekstpodstawowy"/>
        <w:numPr>
          <w:ilvl w:val="0"/>
          <w:numId w:val="44"/>
        </w:numPr>
        <w:tabs>
          <w:tab w:val="clear" w:pos="360"/>
          <w:tab w:val="left" w:pos="142"/>
        </w:tabs>
        <w:spacing w:after="0" w:line="240" w:lineRule="auto"/>
        <w:jc w:val="both"/>
        <w:rPr>
          <w:rFonts w:ascii="Arial" w:hAnsi="Arial" w:cs="Arial"/>
        </w:rPr>
      </w:pPr>
      <w:r w:rsidRPr="00922F54">
        <w:rPr>
          <w:rFonts w:ascii="Arial" w:hAnsi="Arial" w:cs="Arial"/>
        </w:rPr>
        <w:t>Wykonawca we własnym zakresie zorganizuje zaplecze niezbędne do wykonania rozbiórki (produkcyjne i socjalne), w tym zaopatrzenie w wodę i energię elektryczną. Wszelkie koszty w tym zakresie obciążają Wykonawcę.</w:t>
      </w:r>
    </w:p>
    <w:p w:rsidR="00385CAB" w:rsidRPr="00922F54" w:rsidRDefault="00385CAB" w:rsidP="00AA34E6">
      <w:pPr>
        <w:pStyle w:val="Tekstpodstawowy"/>
        <w:numPr>
          <w:ilvl w:val="0"/>
          <w:numId w:val="44"/>
        </w:numPr>
        <w:tabs>
          <w:tab w:val="clear" w:pos="360"/>
          <w:tab w:val="left" w:pos="142"/>
        </w:tabs>
        <w:spacing w:after="0" w:line="240" w:lineRule="auto"/>
        <w:jc w:val="both"/>
        <w:rPr>
          <w:rFonts w:ascii="Arial" w:hAnsi="Arial" w:cs="Arial"/>
        </w:rPr>
      </w:pPr>
      <w:r w:rsidRPr="00922F54">
        <w:rPr>
          <w:rFonts w:ascii="Arial" w:hAnsi="Arial" w:cs="Arial"/>
        </w:rPr>
        <w:t xml:space="preserve">Wykonawca zobowiązuje się utrzymywać teren prowadzonych prac w należytym porządku oraz odpowiednio oznakować ten teren i prawidłowo go zabezpieczyć przed zniszczeniem, uszkodzeniem oraz wyrządzeniem szkód osobom trzecim. </w:t>
      </w:r>
    </w:p>
    <w:p w:rsidR="00385CAB" w:rsidRPr="00922F54" w:rsidRDefault="00385CAB" w:rsidP="00AA34E6">
      <w:pPr>
        <w:pStyle w:val="Tekstpodstawowy"/>
        <w:numPr>
          <w:ilvl w:val="0"/>
          <w:numId w:val="44"/>
        </w:numPr>
        <w:tabs>
          <w:tab w:val="clear" w:pos="360"/>
          <w:tab w:val="left" w:pos="142"/>
        </w:tabs>
        <w:spacing w:after="0" w:line="240" w:lineRule="auto"/>
        <w:jc w:val="both"/>
        <w:rPr>
          <w:rFonts w:ascii="Arial" w:hAnsi="Arial" w:cs="Arial"/>
        </w:rPr>
      </w:pPr>
      <w:r w:rsidRPr="00922F54">
        <w:rPr>
          <w:rFonts w:ascii="Arial" w:hAnsi="Arial" w:cs="Arial"/>
        </w:rPr>
        <w:t xml:space="preserve">Wykonawca ponosi pełną odpowiedzialność za cały teren rozbiórki w czasie prowadzenia robót aż do dnia bezusterkowego odbioru robót. </w:t>
      </w:r>
    </w:p>
    <w:p w:rsidR="00385CAB" w:rsidRPr="00922F54" w:rsidRDefault="00385CAB" w:rsidP="00AA34E6">
      <w:pPr>
        <w:pStyle w:val="Tekstpodstawowy"/>
        <w:numPr>
          <w:ilvl w:val="0"/>
          <w:numId w:val="44"/>
        </w:numPr>
        <w:tabs>
          <w:tab w:val="clear" w:pos="360"/>
          <w:tab w:val="left" w:pos="142"/>
        </w:tabs>
        <w:spacing w:after="0" w:line="240" w:lineRule="auto"/>
        <w:jc w:val="both"/>
        <w:rPr>
          <w:rFonts w:ascii="Arial" w:hAnsi="Arial" w:cs="Arial"/>
        </w:rPr>
      </w:pPr>
      <w:r w:rsidRPr="00922F54">
        <w:rPr>
          <w:rFonts w:ascii="Arial" w:hAnsi="Arial" w:cs="Arial"/>
        </w:rPr>
        <w:t>Wykonawca zobowiązany jest zapewnić wykonanie i kierowanie robotami objętymi Umową przez osoby posiadające stosowne kwalifikacje zawodowe i uprawnienia budowlane oraz prowadzić dziennik robót.</w:t>
      </w:r>
    </w:p>
    <w:p w:rsidR="00385CAB" w:rsidRPr="00922F54" w:rsidRDefault="00385CAB" w:rsidP="00AA34E6">
      <w:pPr>
        <w:pStyle w:val="Tekstpodstawowy"/>
        <w:numPr>
          <w:ilvl w:val="0"/>
          <w:numId w:val="44"/>
        </w:numPr>
        <w:tabs>
          <w:tab w:val="clear" w:pos="360"/>
          <w:tab w:val="left" w:pos="142"/>
        </w:tabs>
        <w:spacing w:after="0" w:line="240" w:lineRule="auto"/>
        <w:jc w:val="both"/>
        <w:rPr>
          <w:rFonts w:ascii="Arial" w:hAnsi="Arial" w:cs="Arial"/>
        </w:rPr>
      </w:pPr>
      <w:r w:rsidRPr="00922F54">
        <w:rPr>
          <w:rFonts w:ascii="Arial" w:hAnsi="Arial" w:cs="Arial"/>
        </w:rPr>
        <w:t>Wykonawca zobowiązuje się skierować do kierowania pracami personel wskazany w Ofercie Wykonawcy. Przedstawicielem Wykonawcy na budowie, bez prawa do składania oświadczeń woli w imieniu Wykonawcy, będzie Kierownik Rozbiórki: …………………………………………. , tel. …., e-mail: ……………. .</w:t>
      </w:r>
    </w:p>
    <w:p w:rsidR="00385CAB" w:rsidRPr="00E202FB" w:rsidRDefault="00385CAB" w:rsidP="00AA34E6">
      <w:pPr>
        <w:numPr>
          <w:ilvl w:val="0"/>
          <w:numId w:val="44"/>
        </w:numPr>
        <w:spacing w:after="0" w:line="240" w:lineRule="auto"/>
        <w:jc w:val="both"/>
        <w:rPr>
          <w:rFonts w:ascii="Arial" w:hAnsi="Arial" w:cs="Arial"/>
        </w:rPr>
      </w:pPr>
      <w:r w:rsidRPr="00E202FB">
        <w:rPr>
          <w:rFonts w:ascii="Arial" w:hAnsi="Arial" w:cs="Arial"/>
        </w:rPr>
        <w:t xml:space="preserve">Zamawiający dopuszcza zmianę osób, przy pomocy których Wykonawca realizuje przedmiot Umowy na inne spełniające warunki określone w Specyfikacji Istotnych Warunków Zamówienia, za pisemnym powiadomieniem </w:t>
      </w:r>
      <w:r w:rsidR="00922F54" w:rsidRPr="00E202FB">
        <w:rPr>
          <w:rFonts w:ascii="Arial" w:hAnsi="Arial" w:cs="Arial"/>
        </w:rPr>
        <w:t>Zamawiającego</w:t>
      </w:r>
      <w:r w:rsidRPr="00E202FB">
        <w:rPr>
          <w:rFonts w:ascii="Arial" w:hAnsi="Arial" w:cs="Arial"/>
        </w:rPr>
        <w:t>, z zastrzeżeniem treści § 5.</w:t>
      </w:r>
    </w:p>
    <w:p w:rsidR="00385CAB" w:rsidRPr="00922F54" w:rsidRDefault="00385CAB" w:rsidP="00AA34E6">
      <w:pPr>
        <w:pStyle w:val="Tekstpodstawowy"/>
        <w:numPr>
          <w:ilvl w:val="0"/>
          <w:numId w:val="44"/>
        </w:numPr>
        <w:tabs>
          <w:tab w:val="clear" w:pos="360"/>
          <w:tab w:val="left" w:pos="142"/>
        </w:tabs>
        <w:spacing w:after="0" w:line="240" w:lineRule="auto"/>
        <w:jc w:val="both"/>
        <w:rPr>
          <w:rFonts w:ascii="Arial" w:hAnsi="Arial" w:cs="Arial"/>
        </w:rPr>
      </w:pPr>
      <w:r w:rsidRPr="00922F54">
        <w:rPr>
          <w:rFonts w:ascii="Arial" w:hAnsi="Arial" w:cs="Arial"/>
        </w:rPr>
        <w:t>Nadzór ze strony Zamawiającego nad pracami przewidzianymi niniejszą umową prowadzić będzie:</w:t>
      </w:r>
    </w:p>
    <w:p w:rsidR="00385CAB" w:rsidRPr="00922F54" w:rsidRDefault="00385CAB" w:rsidP="00AA34E6">
      <w:pPr>
        <w:pStyle w:val="Tekstpodstawowy"/>
        <w:numPr>
          <w:ilvl w:val="0"/>
          <w:numId w:val="58"/>
        </w:numPr>
        <w:tabs>
          <w:tab w:val="left" w:pos="142"/>
        </w:tabs>
        <w:spacing w:after="0" w:line="240" w:lineRule="auto"/>
        <w:jc w:val="both"/>
        <w:rPr>
          <w:rFonts w:ascii="Arial" w:hAnsi="Arial" w:cs="Arial"/>
          <w:lang w:val="en-US"/>
        </w:rPr>
      </w:pPr>
      <w:r w:rsidRPr="00922F54">
        <w:rPr>
          <w:rFonts w:ascii="Arial" w:hAnsi="Arial" w:cs="Arial"/>
          <w:lang w:val="en-US"/>
        </w:rPr>
        <w:t>………………….. , tel. ………….., e-mail: ………………@ums.gov.pl</w:t>
      </w:r>
    </w:p>
    <w:p w:rsidR="00385CAB" w:rsidRPr="00922F54" w:rsidRDefault="00385CAB" w:rsidP="00AA34E6">
      <w:pPr>
        <w:pStyle w:val="Tekstpodstawowy"/>
        <w:numPr>
          <w:ilvl w:val="0"/>
          <w:numId w:val="58"/>
        </w:numPr>
        <w:tabs>
          <w:tab w:val="left" w:pos="142"/>
        </w:tabs>
        <w:spacing w:after="0" w:line="240" w:lineRule="auto"/>
        <w:jc w:val="both"/>
        <w:rPr>
          <w:rFonts w:ascii="Arial" w:hAnsi="Arial" w:cs="Arial"/>
          <w:lang w:val="en-US"/>
        </w:rPr>
      </w:pPr>
      <w:r w:rsidRPr="00922F54">
        <w:rPr>
          <w:rFonts w:ascii="Arial" w:hAnsi="Arial" w:cs="Arial"/>
          <w:lang w:val="en-US"/>
        </w:rPr>
        <w:t>………………….. , tel. ………….., e-mail: ………………@ums.gov.pl</w:t>
      </w:r>
    </w:p>
    <w:p w:rsidR="00385CAB" w:rsidRPr="00922F54" w:rsidRDefault="00385CAB" w:rsidP="00AA34E6">
      <w:pPr>
        <w:pStyle w:val="Tekstpodstawowy"/>
        <w:numPr>
          <w:ilvl w:val="0"/>
          <w:numId w:val="59"/>
        </w:numPr>
        <w:tabs>
          <w:tab w:val="left" w:pos="0"/>
        </w:tabs>
        <w:spacing w:after="0" w:line="240" w:lineRule="auto"/>
        <w:ind w:left="284"/>
        <w:jc w:val="both"/>
        <w:rPr>
          <w:rFonts w:ascii="Arial" w:hAnsi="Arial" w:cs="Arial"/>
        </w:rPr>
      </w:pPr>
      <w:r w:rsidRPr="00922F54">
        <w:rPr>
          <w:rFonts w:ascii="Arial" w:hAnsi="Arial" w:cs="Arial"/>
          <w:lang w:val="en-US"/>
        </w:rPr>
        <w:t xml:space="preserve"> </w:t>
      </w:r>
      <w:r w:rsidRPr="00922F54">
        <w:rPr>
          <w:rFonts w:ascii="Arial" w:hAnsi="Arial" w:cs="Arial"/>
        </w:rPr>
        <w:t>Przedstawicielem Zamawiającego podczas realizacji przedmiotu umowy,</w:t>
      </w:r>
      <w:r w:rsidRPr="00922F54">
        <w:rPr>
          <w:rFonts w:ascii="Arial" w:hAnsi="Arial" w:cs="Arial"/>
          <w:color w:val="FF0000"/>
        </w:rPr>
        <w:t xml:space="preserve"> </w:t>
      </w:r>
      <w:r w:rsidRPr="00922F54">
        <w:rPr>
          <w:rFonts w:ascii="Arial" w:hAnsi="Arial" w:cs="Arial"/>
        </w:rPr>
        <w:t>bez prawa do składania oświadczeń woli w imieniu Wykonawcy, będzie osoba sprawująca nadzór ze strony Zamawiającego.</w:t>
      </w:r>
    </w:p>
    <w:p w:rsidR="00385CAB" w:rsidRPr="003E6F3E" w:rsidRDefault="00385CAB" w:rsidP="00AA34E6">
      <w:pPr>
        <w:pStyle w:val="Tekstpodstawowy"/>
        <w:numPr>
          <w:ilvl w:val="0"/>
          <w:numId w:val="59"/>
        </w:numPr>
        <w:tabs>
          <w:tab w:val="left" w:pos="142"/>
        </w:tabs>
        <w:spacing w:after="0" w:line="240" w:lineRule="auto"/>
        <w:ind w:left="284"/>
        <w:jc w:val="both"/>
        <w:rPr>
          <w:rFonts w:ascii="Arial" w:hAnsi="Arial" w:cs="Arial"/>
        </w:rPr>
      </w:pPr>
      <w:r w:rsidRPr="003E6F3E">
        <w:rPr>
          <w:rFonts w:ascii="Arial" w:hAnsi="Arial" w:cs="Arial"/>
        </w:rPr>
        <w:lastRenderedPageBreak/>
        <w:t xml:space="preserve">Zamawiający zastrzega sobie prawo zmiany z osób wskazanych w ust. 10. </w:t>
      </w:r>
      <w:r w:rsidRPr="003E6F3E">
        <w:rPr>
          <w:rFonts w:ascii="Arial" w:hAnsi="Arial" w:cs="Arial"/>
        </w:rPr>
        <w:br/>
        <w:t>O dokonaniu zmiany Zamawiający powiadomi Wykonawcę na piśmie lub za pośrednictwem poczty elektronicznej na 3 dni przed dokonaniem zmiany.</w:t>
      </w:r>
    </w:p>
    <w:p w:rsidR="00385CAB" w:rsidRPr="00E202FB" w:rsidRDefault="00385CAB" w:rsidP="00385CAB">
      <w:pPr>
        <w:rPr>
          <w:rFonts w:ascii="Arial" w:hAnsi="Arial" w:cs="Arial"/>
          <w:b/>
        </w:rPr>
      </w:pPr>
    </w:p>
    <w:p w:rsidR="00385CAB" w:rsidRPr="00E202FB" w:rsidRDefault="00385CAB" w:rsidP="003E6F3E">
      <w:pPr>
        <w:jc w:val="center"/>
        <w:rPr>
          <w:rFonts w:ascii="Arial" w:hAnsi="Arial" w:cs="Arial"/>
          <w:b/>
        </w:rPr>
      </w:pPr>
      <w:r w:rsidRPr="00E202FB">
        <w:rPr>
          <w:rFonts w:ascii="Arial" w:hAnsi="Arial" w:cs="Arial"/>
          <w:b/>
        </w:rPr>
        <w:t>TERMIN REALIZACJI</w:t>
      </w: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2</w:t>
      </w:r>
    </w:p>
    <w:p w:rsidR="00385CAB" w:rsidRPr="00E202FB" w:rsidRDefault="00385CAB" w:rsidP="00AA34E6">
      <w:pPr>
        <w:numPr>
          <w:ilvl w:val="0"/>
          <w:numId w:val="39"/>
        </w:numPr>
        <w:spacing w:after="0" w:line="240" w:lineRule="auto"/>
        <w:jc w:val="both"/>
        <w:rPr>
          <w:rFonts w:ascii="Arial" w:hAnsi="Arial" w:cs="Arial"/>
        </w:rPr>
      </w:pPr>
      <w:r w:rsidRPr="00E202FB">
        <w:rPr>
          <w:rFonts w:ascii="Arial" w:hAnsi="Arial" w:cs="Arial"/>
        </w:rPr>
        <w:t>Strony ustalają następujący termin realizacji przedmiotu umowy:</w:t>
      </w:r>
    </w:p>
    <w:p w:rsidR="00385CAB" w:rsidRPr="00E202FB" w:rsidRDefault="00385CAB" w:rsidP="00385CAB">
      <w:pPr>
        <w:ind w:left="284"/>
        <w:jc w:val="both"/>
        <w:rPr>
          <w:rFonts w:ascii="Arial" w:hAnsi="Arial" w:cs="Arial"/>
        </w:rPr>
      </w:pPr>
      <w:r w:rsidRPr="00E202FB">
        <w:rPr>
          <w:rFonts w:ascii="Arial" w:hAnsi="Arial" w:cs="Arial"/>
        </w:rPr>
        <w:t xml:space="preserve">Bezusterkowe zakończenie prac objętych przedmiotem Umowy wraz z wykonaniem atestu czystości dna i plaży w rejonie wykonanych prac oraz wykonanie wszystkich innych obowiązków objętych Umową – do dnia </w:t>
      </w:r>
      <w:r w:rsidR="00B97B37">
        <w:rPr>
          <w:rFonts w:ascii="Arial" w:hAnsi="Arial" w:cs="Arial"/>
          <w:b/>
        </w:rPr>
        <w:t>10 grudnia</w:t>
      </w:r>
      <w:bookmarkStart w:id="0" w:name="_GoBack"/>
      <w:bookmarkEnd w:id="0"/>
      <w:r w:rsidRPr="00E202FB">
        <w:rPr>
          <w:rFonts w:ascii="Arial" w:hAnsi="Arial" w:cs="Arial"/>
          <w:b/>
        </w:rPr>
        <w:t xml:space="preserve"> 2020 r.</w:t>
      </w:r>
    </w:p>
    <w:p w:rsidR="00385CAB" w:rsidRPr="00E202FB" w:rsidRDefault="00385CAB" w:rsidP="00AA34E6">
      <w:pPr>
        <w:numPr>
          <w:ilvl w:val="0"/>
          <w:numId w:val="39"/>
        </w:numPr>
        <w:spacing w:after="0" w:line="240" w:lineRule="auto"/>
        <w:jc w:val="both"/>
        <w:rPr>
          <w:rFonts w:ascii="Arial" w:hAnsi="Arial" w:cs="Arial"/>
        </w:rPr>
      </w:pPr>
      <w:r w:rsidRPr="00E202FB">
        <w:rPr>
          <w:rFonts w:ascii="Arial" w:hAnsi="Arial" w:cs="Arial"/>
        </w:rPr>
        <w:t xml:space="preserve">Zamawiający dopuszcza możliwość zmiany terminu zakończenia prac stanowiących przedmiot Umowy w przypadku wystąpienia i odpowiedniego udokumentowania przez Wykonawcę niekorzystnych warunków zewnętrznych uniemożliwiających pracę, opisanych w </w:t>
      </w:r>
      <w:r w:rsidRPr="00E202FB">
        <w:rPr>
          <w:rFonts w:ascii="Arial" w:hAnsi="Arial" w:cs="Arial"/>
        </w:rPr>
        <w:fldChar w:fldCharType="begin"/>
      </w:r>
      <w:r w:rsidRPr="00E202FB">
        <w:rPr>
          <w:rFonts w:ascii="Arial" w:hAnsi="Arial" w:cs="Arial"/>
        </w:rPr>
        <w:instrText>SYMBOL 167 \f "Times New Roman CE"</w:instrText>
      </w:r>
      <w:r w:rsidRPr="00E202FB">
        <w:rPr>
          <w:rFonts w:ascii="Arial" w:hAnsi="Arial" w:cs="Arial"/>
        </w:rPr>
        <w:fldChar w:fldCharType="end"/>
      </w:r>
      <w:r w:rsidRPr="00E202FB">
        <w:rPr>
          <w:rFonts w:ascii="Arial" w:hAnsi="Arial" w:cs="Arial"/>
        </w:rPr>
        <w:t xml:space="preserve"> 13 ust. 2 pkt. 2.1 </w:t>
      </w:r>
      <w:proofErr w:type="spellStart"/>
      <w:r w:rsidRPr="00E202FB">
        <w:rPr>
          <w:rFonts w:ascii="Arial" w:hAnsi="Arial" w:cs="Arial"/>
        </w:rPr>
        <w:t>ppkt</w:t>
      </w:r>
      <w:proofErr w:type="spellEnd"/>
      <w:r w:rsidRPr="00E202FB">
        <w:rPr>
          <w:rFonts w:ascii="Arial" w:hAnsi="Arial" w:cs="Arial"/>
        </w:rPr>
        <w:t xml:space="preserve">. 2.1.1, 2.1.2 i 2.1.3 Umowy.   </w:t>
      </w:r>
    </w:p>
    <w:p w:rsidR="00385CAB" w:rsidRPr="00E202FB" w:rsidRDefault="00385CAB" w:rsidP="00AA34E6">
      <w:pPr>
        <w:numPr>
          <w:ilvl w:val="0"/>
          <w:numId w:val="39"/>
        </w:numPr>
        <w:spacing w:after="0" w:line="240" w:lineRule="auto"/>
        <w:jc w:val="both"/>
        <w:rPr>
          <w:rFonts w:ascii="Arial" w:hAnsi="Arial" w:cs="Arial"/>
        </w:rPr>
      </w:pPr>
      <w:r w:rsidRPr="00E202FB">
        <w:rPr>
          <w:rFonts w:ascii="Arial" w:hAnsi="Arial" w:cs="Arial"/>
        </w:rPr>
        <w:t xml:space="preserve">W przypadku wystąpienia powyższych okoliczności termin zakończenia robót zostanie przesunięty o rzeczywisty czas trwania przeszkód, w drodze pisemnego aneksu podpisanego przez obie Strony Umowy. </w:t>
      </w:r>
    </w:p>
    <w:p w:rsidR="00385CAB" w:rsidRPr="00E202FB" w:rsidRDefault="00385CAB" w:rsidP="00AA34E6">
      <w:pPr>
        <w:numPr>
          <w:ilvl w:val="0"/>
          <w:numId w:val="39"/>
        </w:numPr>
        <w:spacing w:after="0" w:line="240" w:lineRule="auto"/>
        <w:jc w:val="both"/>
        <w:rPr>
          <w:rFonts w:ascii="Arial" w:hAnsi="Arial" w:cs="Arial"/>
        </w:rPr>
      </w:pPr>
      <w:r w:rsidRPr="00E202FB">
        <w:rPr>
          <w:rFonts w:ascii="Arial" w:hAnsi="Arial" w:cs="Arial"/>
        </w:rPr>
        <w:t xml:space="preserve">Wykonawca zobowiązuje się do niezwłocznego informowania Zamawiającego </w:t>
      </w:r>
      <w:r w:rsidRPr="00E202FB">
        <w:rPr>
          <w:rFonts w:ascii="Arial" w:hAnsi="Arial" w:cs="Arial"/>
        </w:rPr>
        <w:br/>
        <w:t>o niemożliwości kontynuowania prac z powodu niekorzystnych warunków atmosferycznych i innych przeszkód określonych niniejszą umową. W przypadku  niedopełnienia tego obowiązku, Zamawiający ma prawo odmówić przedłużenia terminu zakończenia robót.</w:t>
      </w:r>
    </w:p>
    <w:p w:rsidR="00385CAB" w:rsidRPr="00E202FB" w:rsidRDefault="00385CAB" w:rsidP="00385CAB">
      <w:pPr>
        <w:rPr>
          <w:rFonts w:ascii="Arial" w:hAnsi="Arial" w:cs="Arial"/>
        </w:rPr>
      </w:pPr>
    </w:p>
    <w:p w:rsidR="00385CAB" w:rsidRPr="003E6F3E" w:rsidRDefault="00385CAB" w:rsidP="00385CAB">
      <w:pPr>
        <w:pStyle w:val="Nagwek1"/>
        <w:jc w:val="center"/>
        <w:rPr>
          <w:rFonts w:ascii="Arial" w:hAnsi="Arial" w:cs="Arial"/>
          <w:b/>
          <w:color w:val="auto"/>
          <w:sz w:val="22"/>
          <w:szCs w:val="22"/>
        </w:rPr>
      </w:pPr>
      <w:r w:rsidRPr="003E6F3E">
        <w:rPr>
          <w:rFonts w:ascii="Arial" w:hAnsi="Arial" w:cs="Arial"/>
          <w:b/>
          <w:color w:val="auto"/>
          <w:sz w:val="22"/>
          <w:szCs w:val="22"/>
        </w:rPr>
        <w:t>OBOWIĄZKI STRON</w:t>
      </w:r>
    </w:p>
    <w:p w:rsidR="00385CAB" w:rsidRPr="00E202FB" w:rsidRDefault="00385CAB" w:rsidP="00385CAB">
      <w:pPr>
        <w:rPr>
          <w:rFonts w:ascii="Arial" w:hAnsi="Arial" w:cs="Arial"/>
        </w:rPr>
      </w:pP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3 </w:t>
      </w:r>
    </w:p>
    <w:p w:rsidR="00385CAB" w:rsidRPr="003E6F3E" w:rsidRDefault="00385CAB" w:rsidP="00AA34E6">
      <w:pPr>
        <w:pStyle w:val="Tekstpodstawowy3"/>
        <w:numPr>
          <w:ilvl w:val="0"/>
          <w:numId w:val="60"/>
        </w:numPr>
        <w:spacing w:after="0"/>
        <w:ind w:left="426"/>
        <w:jc w:val="both"/>
        <w:rPr>
          <w:rFonts w:ascii="Arial" w:hAnsi="Arial" w:cs="Arial"/>
          <w:sz w:val="22"/>
          <w:szCs w:val="22"/>
        </w:rPr>
      </w:pPr>
      <w:r w:rsidRPr="003E6F3E">
        <w:rPr>
          <w:rFonts w:ascii="Arial" w:hAnsi="Arial" w:cs="Arial"/>
          <w:sz w:val="22"/>
          <w:szCs w:val="22"/>
        </w:rPr>
        <w:t>W  terminie 7 dni od daty podpisania Umowy Wykonawca przedstawi Zamawiającemu potwierdzoną kopię uprawnień budowlanych osoby sprawującej funkcję kierownika rozbiórki.</w:t>
      </w:r>
    </w:p>
    <w:p w:rsidR="00385CAB" w:rsidRPr="003E6F3E" w:rsidRDefault="00385CAB" w:rsidP="00AA34E6">
      <w:pPr>
        <w:pStyle w:val="Tekstpodstawowy3"/>
        <w:numPr>
          <w:ilvl w:val="0"/>
          <w:numId w:val="60"/>
        </w:numPr>
        <w:spacing w:after="0"/>
        <w:ind w:left="426"/>
        <w:jc w:val="both"/>
        <w:rPr>
          <w:rFonts w:ascii="Arial" w:hAnsi="Arial" w:cs="Arial"/>
          <w:sz w:val="22"/>
          <w:szCs w:val="22"/>
        </w:rPr>
      </w:pPr>
      <w:r w:rsidRPr="003E6F3E">
        <w:rPr>
          <w:rFonts w:ascii="Arial" w:hAnsi="Arial" w:cs="Arial"/>
          <w:sz w:val="22"/>
          <w:szCs w:val="22"/>
        </w:rPr>
        <w:t>Przekazanie Wykonawcy terenu robót nastąpi niezwłocznie po podpisaniu umowy i zostanie protokolarnie potwierdzone.</w:t>
      </w:r>
    </w:p>
    <w:p w:rsidR="00385CAB" w:rsidRPr="00E202FB" w:rsidRDefault="00385CAB" w:rsidP="00385CAB">
      <w:pPr>
        <w:tabs>
          <w:tab w:val="num" w:pos="360"/>
        </w:tabs>
        <w:ind w:left="360" w:hanging="360"/>
        <w:jc w:val="both"/>
        <w:rPr>
          <w:rFonts w:ascii="Arial" w:hAnsi="Arial" w:cs="Arial"/>
        </w:rPr>
      </w:pPr>
      <w:r w:rsidRPr="00E202FB">
        <w:rPr>
          <w:rFonts w:ascii="Arial" w:hAnsi="Arial" w:cs="Arial"/>
        </w:rPr>
        <w:t>3. Zamawiający będzie uzgadniał dokumenty stanowiące podstawę do rozliczeń finansowych w terminie nie dłuższym niż 5 dni roboczych od daty ich otrzymania.</w:t>
      </w:r>
    </w:p>
    <w:p w:rsidR="00385CAB" w:rsidRPr="00E202FB" w:rsidRDefault="00385CAB" w:rsidP="00385CAB">
      <w:pPr>
        <w:jc w:val="center"/>
        <w:rPr>
          <w:rFonts w:ascii="Arial" w:hAnsi="Arial" w:cs="Arial"/>
          <w:b/>
          <w:bCs/>
        </w:rPr>
      </w:pP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4</w:t>
      </w:r>
    </w:p>
    <w:p w:rsidR="00385CAB" w:rsidRPr="00E202FB" w:rsidRDefault="00385CAB" w:rsidP="00AA34E6">
      <w:pPr>
        <w:numPr>
          <w:ilvl w:val="0"/>
          <w:numId w:val="43"/>
        </w:numPr>
        <w:spacing w:after="0" w:line="240" w:lineRule="auto"/>
        <w:jc w:val="both"/>
        <w:rPr>
          <w:rFonts w:ascii="Arial" w:hAnsi="Arial" w:cs="Arial"/>
        </w:rPr>
      </w:pPr>
      <w:r w:rsidRPr="00E202FB">
        <w:rPr>
          <w:rFonts w:ascii="Arial" w:hAnsi="Arial" w:cs="Arial"/>
        </w:rPr>
        <w:t>Wykonawca zobowiązuje się wykonać przedmiot Umowy z należytą starannością</w:t>
      </w:r>
      <w:r w:rsidRPr="00E202FB">
        <w:rPr>
          <w:rFonts w:ascii="Arial" w:hAnsi="Arial" w:cs="Arial"/>
        </w:rPr>
        <w:br/>
        <w:t>i najlepszą wiedzą, roboty rozbiórkowe wykonać zgodnie z obowiązującymi przepisami i normami, niniejszą Umową oraz zaleceniami inspektora nadzoru inwestorskiego.</w:t>
      </w:r>
    </w:p>
    <w:p w:rsidR="00385CAB" w:rsidRPr="00E202FB" w:rsidRDefault="00385CAB" w:rsidP="00AA34E6">
      <w:pPr>
        <w:numPr>
          <w:ilvl w:val="0"/>
          <w:numId w:val="43"/>
        </w:numPr>
        <w:spacing w:after="0" w:line="240" w:lineRule="auto"/>
        <w:jc w:val="both"/>
        <w:rPr>
          <w:rFonts w:ascii="Arial" w:hAnsi="Arial" w:cs="Arial"/>
        </w:rPr>
      </w:pPr>
      <w:r w:rsidRPr="00E202FB">
        <w:rPr>
          <w:rFonts w:ascii="Arial" w:hAnsi="Arial" w:cs="Arial"/>
        </w:rPr>
        <w:t xml:space="preserve">Wykonawca odpowiada za warunki BHP, ochronę mienia oraz bieżące zabezpieczanie plaży w miejscu prowadzenia robót, w tym za odpowiednie oznakowanie terenu rozbiórki, </w:t>
      </w:r>
      <w:r w:rsidRPr="00E202FB">
        <w:rPr>
          <w:rFonts w:ascii="Arial" w:hAnsi="Arial" w:cs="Arial"/>
        </w:rPr>
        <w:lastRenderedPageBreak/>
        <w:t>jego zabezpieczenie przed uszkodzeniami oraz zniszczeniem, i za wszelkie działania zapobiegające wyrządzeniu szkody osobom trzecim, a także za odpowiednie składowanie materiałów i paliw, zabezpieczenie ich przed dostępem osób trzecich i uszkodzeniami.</w:t>
      </w:r>
    </w:p>
    <w:p w:rsidR="00385CAB" w:rsidRPr="00E202FB" w:rsidRDefault="00385CAB" w:rsidP="00AA34E6">
      <w:pPr>
        <w:numPr>
          <w:ilvl w:val="0"/>
          <w:numId w:val="43"/>
        </w:numPr>
        <w:spacing w:after="0" w:line="240" w:lineRule="auto"/>
        <w:jc w:val="both"/>
        <w:rPr>
          <w:rFonts w:ascii="Arial" w:hAnsi="Arial" w:cs="Arial"/>
        </w:rPr>
      </w:pPr>
      <w:r w:rsidRPr="00E202FB">
        <w:rPr>
          <w:rFonts w:ascii="Arial" w:hAnsi="Arial" w:cs="Arial"/>
        </w:rPr>
        <w:t>Wykonawca jest odpowiedzialny za ochronę środowiska i prawidłową gospodarkę odpadami podczas prowadzenia robót, w tym za wywiezienie i odpowiednią utylizację odpadów we własnym zakresie - w ramach kwoty umówionego wynagrodzenia. Wykonawca przedstawi Zamawiającemu odpowiednie dokumenty, potwierdzające spełnienie wymogów wynikających z przepisów w zakresie ochrony środowiska.</w:t>
      </w:r>
      <w:r w:rsidRPr="00E202FB">
        <w:rPr>
          <w:rFonts w:ascii="Arial" w:hAnsi="Arial" w:cs="Arial"/>
          <w:b/>
          <w:color w:val="FF0000"/>
        </w:rPr>
        <w:t xml:space="preserve"> </w:t>
      </w:r>
      <w:r w:rsidRPr="00E202FB">
        <w:rPr>
          <w:rFonts w:ascii="Arial" w:hAnsi="Arial" w:cs="Arial"/>
        </w:rPr>
        <w:t>Po zakończeniu robót Wykonawca uporządkuje teren prowadzonych prac i przekaże go Zamawiającemu w terminie odbioru oraz naprawi wszystkie szkody powstałe w związku z prowadzonymi pracami i z przyczyn zależnych od Wykonawcy.</w:t>
      </w:r>
    </w:p>
    <w:p w:rsidR="00385CAB" w:rsidRPr="00E202FB" w:rsidRDefault="00385CAB" w:rsidP="00AA34E6">
      <w:pPr>
        <w:numPr>
          <w:ilvl w:val="0"/>
          <w:numId w:val="43"/>
        </w:numPr>
        <w:spacing w:after="0" w:line="240" w:lineRule="auto"/>
        <w:jc w:val="both"/>
        <w:rPr>
          <w:rFonts w:ascii="Arial" w:hAnsi="Arial" w:cs="Arial"/>
        </w:rPr>
      </w:pPr>
      <w:r w:rsidRPr="00E202FB">
        <w:rPr>
          <w:rFonts w:ascii="Arial" w:hAnsi="Arial" w:cs="Arial"/>
        </w:rPr>
        <w:t xml:space="preserve">Ponadto Wykonawca zobowiązuje się ustanowić kierownika rozbiórki </w:t>
      </w:r>
      <w:r w:rsidRPr="00E202FB">
        <w:rPr>
          <w:rFonts w:ascii="Arial" w:hAnsi="Arial" w:cs="Arial"/>
        </w:rPr>
        <w:br/>
        <w:t>z wymaganymi uprawnieniami i prowadzić prawidłowo dziennik rozbiórki.</w:t>
      </w:r>
    </w:p>
    <w:p w:rsidR="00385CAB" w:rsidRPr="00E202FB" w:rsidRDefault="00385CAB" w:rsidP="00AA34E6">
      <w:pPr>
        <w:numPr>
          <w:ilvl w:val="0"/>
          <w:numId w:val="43"/>
        </w:numPr>
        <w:spacing w:after="0" w:line="240" w:lineRule="auto"/>
        <w:jc w:val="both"/>
        <w:rPr>
          <w:rFonts w:ascii="Arial" w:hAnsi="Arial" w:cs="Arial"/>
        </w:rPr>
      </w:pPr>
      <w:r w:rsidRPr="00E202FB">
        <w:rPr>
          <w:rFonts w:ascii="Arial" w:hAnsi="Arial" w:cs="Arial"/>
        </w:rPr>
        <w:t xml:space="preserve">Po zakończeniu prac Wykonawca zobowiązuje się uporządkować teren rozbiórki </w:t>
      </w:r>
      <w:r w:rsidRPr="00E202FB">
        <w:rPr>
          <w:rFonts w:ascii="Arial" w:hAnsi="Arial" w:cs="Arial"/>
        </w:rPr>
        <w:br/>
        <w:t>i przekazać go Zamawiającemu w terminie odbioru oraz usunąć wszelkie zniszczenia i szkody powstałe w związku z prowadzonymi robotami.</w:t>
      </w:r>
    </w:p>
    <w:p w:rsidR="00385CAB" w:rsidRPr="00E202FB" w:rsidRDefault="00385CAB" w:rsidP="00AA34E6">
      <w:pPr>
        <w:numPr>
          <w:ilvl w:val="0"/>
          <w:numId w:val="43"/>
        </w:numPr>
        <w:spacing w:after="0" w:line="240" w:lineRule="auto"/>
        <w:jc w:val="both"/>
        <w:rPr>
          <w:rFonts w:ascii="Arial" w:hAnsi="Arial" w:cs="Arial"/>
        </w:rPr>
      </w:pPr>
      <w:r w:rsidRPr="00E202FB">
        <w:rPr>
          <w:rFonts w:ascii="Arial" w:hAnsi="Arial" w:cs="Arial"/>
        </w:rPr>
        <w:t xml:space="preserve">Wykonawca oświadcza, że przed podpisaniem umowy zapoznał się z warunkami </w:t>
      </w:r>
      <w:proofErr w:type="spellStart"/>
      <w:r w:rsidRPr="00E202FB">
        <w:rPr>
          <w:rFonts w:ascii="Arial" w:hAnsi="Arial" w:cs="Arial"/>
        </w:rPr>
        <w:t>lokalizacyjno</w:t>
      </w:r>
      <w:proofErr w:type="spellEnd"/>
      <w:r w:rsidRPr="00E202FB">
        <w:rPr>
          <w:rFonts w:ascii="Arial" w:hAnsi="Arial" w:cs="Arial"/>
        </w:rPr>
        <w:t xml:space="preserve"> – terenowymi i są one uwzględnione w wynagrodzeniu umownym.</w:t>
      </w:r>
    </w:p>
    <w:p w:rsidR="00385CAB" w:rsidRPr="00E202FB" w:rsidRDefault="00385CAB" w:rsidP="003E6F3E">
      <w:pPr>
        <w:tabs>
          <w:tab w:val="num" w:pos="342"/>
        </w:tabs>
        <w:rPr>
          <w:rFonts w:ascii="Arial" w:hAnsi="Arial" w:cs="Arial"/>
          <w:b/>
        </w:rPr>
      </w:pPr>
    </w:p>
    <w:p w:rsidR="00385CAB" w:rsidRPr="003E6F3E" w:rsidRDefault="00385CAB" w:rsidP="003E6F3E">
      <w:pPr>
        <w:tabs>
          <w:tab w:val="num" w:pos="342"/>
        </w:tabs>
        <w:ind w:left="360" w:hanging="360"/>
        <w:jc w:val="center"/>
        <w:rPr>
          <w:rFonts w:ascii="Arial" w:hAnsi="Arial" w:cs="Arial"/>
          <w:b/>
        </w:rPr>
      </w:pPr>
      <w:r w:rsidRPr="00E202FB">
        <w:rPr>
          <w:rFonts w:ascii="Arial" w:hAnsi="Arial" w:cs="Arial"/>
          <w:b/>
        </w:rPr>
        <w:t>PODWYKONAWSTWO</w:t>
      </w: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5 </w:t>
      </w:r>
    </w:p>
    <w:p w:rsidR="00385CAB" w:rsidRPr="00E202FB" w:rsidRDefault="00385CAB" w:rsidP="00AA34E6">
      <w:pPr>
        <w:numPr>
          <w:ilvl w:val="0"/>
          <w:numId w:val="45"/>
        </w:numPr>
        <w:tabs>
          <w:tab w:val="clear" w:pos="720"/>
          <w:tab w:val="num" w:pos="399"/>
        </w:tabs>
        <w:autoSpaceDE w:val="0"/>
        <w:autoSpaceDN w:val="0"/>
        <w:adjustRightInd w:val="0"/>
        <w:spacing w:after="0" w:line="240" w:lineRule="auto"/>
        <w:ind w:left="399" w:hanging="399"/>
        <w:jc w:val="both"/>
        <w:rPr>
          <w:rFonts w:ascii="Arial" w:hAnsi="Arial" w:cs="Arial"/>
        </w:rPr>
      </w:pPr>
      <w:r w:rsidRPr="00E202FB">
        <w:rPr>
          <w:rFonts w:ascii="Arial" w:hAnsi="Arial" w:cs="Arial"/>
        </w:rPr>
        <w:t>Wykonawca może wykonać przedmiot umowy samodzielnie lub z udziałem podwykonawców, pod warunkiem zawarcia z podwykonawcami umowy w formie pisemnej i dopełnienia dalszych wymogów określonych niniejszą umową.</w:t>
      </w:r>
    </w:p>
    <w:p w:rsidR="00385CAB" w:rsidRPr="00E202FB" w:rsidRDefault="00385CAB" w:rsidP="00AA34E6">
      <w:pPr>
        <w:numPr>
          <w:ilvl w:val="0"/>
          <w:numId w:val="45"/>
        </w:numPr>
        <w:tabs>
          <w:tab w:val="clear" w:pos="720"/>
          <w:tab w:val="num" w:pos="399"/>
        </w:tabs>
        <w:autoSpaceDE w:val="0"/>
        <w:autoSpaceDN w:val="0"/>
        <w:adjustRightInd w:val="0"/>
        <w:spacing w:after="0" w:line="240" w:lineRule="auto"/>
        <w:ind w:left="399" w:hanging="399"/>
        <w:jc w:val="both"/>
        <w:rPr>
          <w:rFonts w:ascii="Arial" w:hAnsi="Arial" w:cs="Arial"/>
        </w:rPr>
      </w:pPr>
      <w:r w:rsidRPr="00E202FB">
        <w:rPr>
          <w:rFonts w:ascii="Arial" w:hAnsi="Arial" w:cs="Arial"/>
        </w:rPr>
        <w:t>Wykonawca, podwykonawca lub dalszy podwykonawca przed zawarciem umowy o podwykonawstwo lub jej zmianą, której przedmiotem będą roboty budowlane, rozumiane zgodnie z definicją zawartą w art. 2 pkt 8 ustawy z dnia 29 stycznia 2004 r. Prawo zamówień publicznych (</w:t>
      </w:r>
      <w:proofErr w:type="spellStart"/>
      <w:r w:rsidRPr="00E202FB">
        <w:rPr>
          <w:rFonts w:ascii="Arial" w:hAnsi="Arial" w:cs="Arial"/>
        </w:rPr>
        <w:t>t.j</w:t>
      </w:r>
      <w:proofErr w:type="spellEnd"/>
      <w:r w:rsidRPr="00E202FB">
        <w:rPr>
          <w:rFonts w:ascii="Arial" w:hAnsi="Arial" w:cs="Arial"/>
        </w:rPr>
        <w:t xml:space="preserve">. Dz. U. z 2019 r. poz. 1843 z </w:t>
      </w:r>
      <w:proofErr w:type="spellStart"/>
      <w:r w:rsidRPr="00E202FB">
        <w:rPr>
          <w:rFonts w:ascii="Arial" w:hAnsi="Arial" w:cs="Arial"/>
        </w:rPr>
        <w:t>późn</w:t>
      </w:r>
      <w:proofErr w:type="spellEnd"/>
      <w:r w:rsidRPr="00E202FB">
        <w:rPr>
          <w:rFonts w:ascii="Arial" w:hAnsi="Arial" w:cs="Arial"/>
        </w:rPr>
        <w:t>. zm.), zobowiązany będzie do przedłożenia Zamawiającemu projektu umowy o podwykonawstwo, a także projektu jej zmiany, przy czym podwykonawca lub dalszy podwykonawca zobowiązany jest dołączyć zgodę Wykonawcy na zawarcie umowy o podwykonawstwo o treści zgodnej z projektem umowy.</w:t>
      </w:r>
    </w:p>
    <w:p w:rsidR="00385CAB" w:rsidRPr="00E202FB" w:rsidRDefault="00385CAB" w:rsidP="00385CAB">
      <w:pPr>
        <w:autoSpaceDE w:val="0"/>
        <w:autoSpaceDN w:val="0"/>
        <w:adjustRightInd w:val="0"/>
        <w:ind w:left="342" w:hanging="342"/>
        <w:jc w:val="both"/>
        <w:rPr>
          <w:rFonts w:ascii="Arial" w:hAnsi="Arial" w:cs="Arial"/>
        </w:rPr>
      </w:pPr>
      <w:r w:rsidRPr="00E202FB">
        <w:rPr>
          <w:rFonts w:ascii="Arial" w:hAnsi="Arial" w:cs="Arial"/>
        </w:rPr>
        <w:t>3. Po przedłożeniu projektu, o którym mowa w ust. 2 Zamawiający może w terminie 14 dni zgłosić zastrzeżenia do projektu umowy lub projektu jej zmiany.</w:t>
      </w:r>
    </w:p>
    <w:p w:rsidR="00385CAB" w:rsidRPr="00E202FB" w:rsidRDefault="00385CAB" w:rsidP="00385CAB">
      <w:pPr>
        <w:autoSpaceDE w:val="0"/>
        <w:autoSpaceDN w:val="0"/>
        <w:adjustRightInd w:val="0"/>
        <w:ind w:left="342" w:hanging="342"/>
        <w:jc w:val="both"/>
        <w:rPr>
          <w:rFonts w:ascii="Arial" w:hAnsi="Arial" w:cs="Arial"/>
        </w:rPr>
      </w:pPr>
      <w:r w:rsidRPr="00E202FB">
        <w:rPr>
          <w:rFonts w:ascii="Arial" w:hAnsi="Arial" w:cs="Arial"/>
        </w:rPr>
        <w:t xml:space="preserve">4. Po zawarciu umowy o podwykonawstwo na roboty rozbiórkowe, Wykonawca, podwykonawca lub dalszy podwykonawca, przedkłada Zamawiającemu poświadczoną za zgodność z oryginałem kopię umowy o podwykonawstwo, </w:t>
      </w:r>
      <w:r w:rsidRPr="00E202FB">
        <w:rPr>
          <w:rFonts w:ascii="Arial" w:hAnsi="Arial" w:cs="Arial"/>
        </w:rPr>
        <w:br/>
        <w:t>w terminie 7 dni od dnia jej zawarcia, jak również zmiany do tej umowy w terminie 7dni od dnia ich wprowadzenia. Jeżeli Zamawiający w terminie 14 dni od dnia otrzymania umowy o podwykonawstwo lub zmian do tej umowy nie zgłosi na piśmie sprzeciwu, uważa się, że wyraził zgodę na zawarcie umowy lub jej zmianę.</w:t>
      </w:r>
    </w:p>
    <w:p w:rsidR="00385CAB" w:rsidRPr="00E202FB" w:rsidRDefault="00385CAB" w:rsidP="00385CAB">
      <w:pPr>
        <w:autoSpaceDE w:val="0"/>
        <w:autoSpaceDN w:val="0"/>
        <w:adjustRightInd w:val="0"/>
        <w:ind w:left="342" w:hanging="342"/>
        <w:jc w:val="both"/>
        <w:rPr>
          <w:rFonts w:ascii="Arial" w:hAnsi="Arial" w:cs="Arial"/>
        </w:rPr>
      </w:pPr>
      <w:r w:rsidRPr="00E202FB">
        <w:rPr>
          <w:rFonts w:ascii="Arial" w:hAnsi="Arial" w:cs="Arial"/>
        </w:rPr>
        <w:lastRenderedPageBreak/>
        <w:t>5. Umowa na roboty budowlane z podwykonawcą jak również takie umowy podwykonawców z dalszymi podwykonawcami muszą zawierać w szczególności następujące elementy, których brak może być przedmiotem zgłoszenia zastrzeżeń lub sprzeciwu Zamawiającego:</w:t>
      </w:r>
    </w:p>
    <w:p w:rsidR="00385CAB" w:rsidRPr="00E202FB" w:rsidRDefault="00385CAB" w:rsidP="00AA34E6">
      <w:pPr>
        <w:numPr>
          <w:ilvl w:val="1"/>
          <w:numId w:val="49"/>
        </w:numPr>
        <w:tabs>
          <w:tab w:val="left" w:pos="513"/>
        </w:tabs>
        <w:autoSpaceDE w:val="0"/>
        <w:autoSpaceDN w:val="0"/>
        <w:adjustRightInd w:val="0"/>
        <w:spacing w:after="0" w:line="240" w:lineRule="auto"/>
        <w:jc w:val="both"/>
        <w:rPr>
          <w:rFonts w:ascii="Arial" w:hAnsi="Arial" w:cs="Arial"/>
        </w:rPr>
      </w:pPr>
      <w:r w:rsidRPr="00E202FB">
        <w:rPr>
          <w:rFonts w:ascii="Arial" w:hAnsi="Arial" w:cs="Arial"/>
        </w:rPr>
        <w:t>zakres robót powierzony podwykonawcy wraz z częścią dokumentacji dotyczącą wykonania robót objętych umową,</w:t>
      </w:r>
    </w:p>
    <w:p w:rsidR="00385CAB" w:rsidRPr="00E202FB" w:rsidRDefault="00385CAB" w:rsidP="00AA34E6">
      <w:pPr>
        <w:numPr>
          <w:ilvl w:val="1"/>
          <w:numId w:val="49"/>
        </w:numPr>
        <w:tabs>
          <w:tab w:val="left" w:pos="513"/>
        </w:tabs>
        <w:autoSpaceDE w:val="0"/>
        <w:autoSpaceDN w:val="0"/>
        <w:adjustRightInd w:val="0"/>
        <w:spacing w:after="0" w:line="240" w:lineRule="auto"/>
        <w:jc w:val="both"/>
        <w:rPr>
          <w:rFonts w:ascii="Arial" w:hAnsi="Arial" w:cs="Arial"/>
        </w:rPr>
      </w:pPr>
      <w:r w:rsidRPr="00E202FB">
        <w:rPr>
          <w:rFonts w:ascii="Arial" w:hAnsi="Arial" w:cs="Arial"/>
        </w:rPr>
        <w:t>kwotę wynagrodzenia należnego podwykonawcy – kwota ta nie może być wyższa od wartości tego zakresu robót wynikająca z oferty Wykonawcy,</w:t>
      </w:r>
    </w:p>
    <w:p w:rsidR="00385CAB" w:rsidRPr="00E202FB" w:rsidRDefault="00385CAB" w:rsidP="00AA34E6">
      <w:pPr>
        <w:numPr>
          <w:ilvl w:val="1"/>
          <w:numId w:val="49"/>
        </w:numPr>
        <w:tabs>
          <w:tab w:val="left" w:pos="513"/>
        </w:tabs>
        <w:autoSpaceDE w:val="0"/>
        <w:autoSpaceDN w:val="0"/>
        <w:adjustRightInd w:val="0"/>
        <w:spacing w:after="0" w:line="240" w:lineRule="auto"/>
        <w:jc w:val="both"/>
        <w:rPr>
          <w:rFonts w:ascii="Arial" w:hAnsi="Arial" w:cs="Arial"/>
        </w:rPr>
      </w:pPr>
      <w:r w:rsidRPr="00E202FB">
        <w:rPr>
          <w:rFonts w:ascii="Arial" w:hAnsi="Arial" w:cs="Arial"/>
        </w:rPr>
        <w:t>termin wykonania robót wraz z harmonogramem,</w:t>
      </w:r>
    </w:p>
    <w:p w:rsidR="00385CAB" w:rsidRPr="00E202FB" w:rsidRDefault="00385CAB" w:rsidP="00AA34E6">
      <w:pPr>
        <w:numPr>
          <w:ilvl w:val="1"/>
          <w:numId w:val="49"/>
        </w:numPr>
        <w:tabs>
          <w:tab w:val="left" w:pos="855"/>
        </w:tabs>
        <w:autoSpaceDE w:val="0"/>
        <w:autoSpaceDN w:val="0"/>
        <w:adjustRightInd w:val="0"/>
        <w:spacing w:after="0" w:line="240" w:lineRule="auto"/>
        <w:jc w:val="both"/>
        <w:rPr>
          <w:rFonts w:ascii="Arial" w:hAnsi="Arial" w:cs="Arial"/>
        </w:rPr>
      </w:pPr>
      <w:r w:rsidRPr="00E202FB">
        <w:rPr>
          <w:rFonts w:ascii="Arial" w:hAnsi="Arial" w:cs="Arial"/>
        </w:rPr>
        <w:t>termin zapłaty wynagrodzenia dla podwykonawcy lub dalszego podwykonawcy, który nie może być dłuższy niż 30 dni od dnia doręczenia Wykonawcy, podwykonawcy lub dalszemu podwykonawcy faktury lub rachunku, potwierdzających wykonanie zleconych tym podmiotom robót budowlanych, dostawy lub usługi, z tym, że termin płatności wynagrodzenia w/w podmiotom powinien być ustalony w taki sposób, aby przypadał wcześniej niż termin zapłaty wynagrodzenia należnego Wykonawcy od Zamawiającego za dany zakres robót budowlanych, usług lub dostaw.</w:t>
      </w:r>
    </w:p>
    <w:p w:rsidR="00385CAB" w:rsidRPr="00E202FB" w:rsidRDefault="00385CAB" w:rsidP="00AA34E6">
      <w:pPr>
        <w:numPr>
          <w:ilvl w:val="1"/>
          <w:numId w:val="49"/>
        </w:numPr>
        <w:tabs>
          <w:tab w:val="left" w:pos="855"/>
        </w:tabs>
        <w:autoSpaceDE w:val="0"/>
        <w:autoSpaceDN w:val="0"/>
        <w:adjustRightInd w:val="0"/>
        <w:spacing w:after="0" w:line="240" w:lineRule="auto"/>
        <w:jc w:val="both"/>
        <w:rPr>
          <w:rFonts w:ascii="Arial" w:hAnsi="Arial" w:cs="Arial"/>
        </w:rPr>
      </w:pPr>
      <w:r w:rsidRPr="00E202FB">
        <w:rPr>
          <w:rFonts w:ascii="Arial" w:hAnsi="Arial" w:cs="Arial"/>
          <w:spacing w:val="-3"/>
        </w:rPr>
        <w:t>uwzględnienie w umowach z podwykonawcami klauzuli społecznej, o której mowa w § 14 niniejszej umowy.</w:t>
      </w:r>
    </w:p>
    <w:p w:rsidR="00385CAB" w:rsidRPr="00E202FB" w:rsidRDefault="00385CAB" w:rsidP="00AA34E6">
      <w:pPr>
        <w:numPr>
          <w:ilvl w:val="0"/>
          <w:numId w:val="49"/>
        </w:numPr>
        <w:autoSpaceDE w:val="0"/>
        <w:autoSpaceDN w:val="0"/>
        <w:adjustRightInd w:val="0"/>
        <w:spacing w:after="0" w:line="240" w:lineRule="auto"/>
        <w:ind w:right="-107"/>
        <w:jc w:val="both"/>
        <w:rPr>
          <w:rFonts w:ascii="Arial" w:hAnsi="Arial" w:cs="Arial"/>
          <w:bCs/>
        </w:rPr>
      </w:pPr>
      <w:r w:rsidRPr="00E202FB">
        <w:rPr>
          <w:rFonts w:ascii="Arial" w:hAnsi="Arial" w:cs="Arial"/>
        </w:rPr>
        <w:t xml:space="preserve">Niezależnie od postanowień powyższych zgoda Zamawiającego na zatrudnienie podwykonawcy będzie w szczególności uzależniona od dopełnienia przez Wykonawcę obowiązków, o których mowa w art. 36 b lub art. 36 ba ustawy </w:t>
      </w:r>
      <w:r w:rsidRPr="00E202FB">
        <w:rPr>
          <w:rFonts w:ascii="Arial" w:hAnsi="Arial" w:cs="Arial"/>
          <w:bCs/>
        </w:rPr>
        <w:t>z dnia 29 stycznia 2004 r. - Prawo zamówień publicznych (</w:t>
      </w:r>
      <w:proofErr w:type="spellStart"/>
      <w:r w:rsidRPr="00E202FB">
        <w:rPr>
          <w:rFonts w:ascii="Arial" w:hAnsi="Arial" w:cs="Arial"/>
          <w:bCs/>
        </w:rPr>
        <w:t>t.j</w:t>
      </w:r>
      <w:proofErr w:type="spellEnd"/>
      <w:r w:rsidRPr="00E202FB">
        <w:rPr>
          <w:rFonts w:ascii="Arial" w:hAnsi="Arial" w:cs="Arial"/>
          <w:bCs/>
        </w:rPr>
        <w:t xml:space="preserve">. Dz. U. z 2019 r. poz. 1843 z </w:t>
      </w:r>
      <w:proofErr w:type="spellStart"/>
      <w:r w:rsidRPr="00E202FB">
        <w:rPr>
          <w:rFonts w:ascii="Arial" w:hAnsi="Arial" w:cs="Arial"/>
          <w:bCs/>
        </w:rPr>
        <w:t>późn</w:t>
      </w:r>
      <w:proofErr w:type="spellEnd"/>
      <w:r w:rsidRPr="00E202FB">
        <w:rPr>
          <w:rFonts w:ascii="Arial" w:hAnsi="Arial" w:cs="Arial"/>
          <w:bCs/>
        </w:rPr>
        <w:t>. zm.).</w:t>
      </w:r>
    </w:p>
    <w:p w:rsidR="00385CAB" w:rsidRPr="00E202FB" w:rsidRDefault="00385CAB" w:rsidP="00AA34E6">
      <w:pPr>
        <w:numPr>
          <w:ilvl w:val="0"/>
          <w:numId w:val="49"/>
        </w:numPr>
        <w:autoSpaceDE w:val="0"/>
        <w:autoSpaceDN w:val="0"/>
        <w:adjustRightInd w:val="0"/>
        <w:spacing w:after="0" w:line="240" w:lineRule="auto"/>
        <w:ind w:right="-107"/>
        <w:jc w:val="both"/>
        <w:rPr>
          <w:rFonts w:ascii="Arial" w:hAnsi="Arial" w:cs="Arial"/>
          <w:bCs/>
        </w:rPr>
      </w:pPr>
      <w:r w:rsidRPr="00E202FB">
        <w:rPr>
          <w:rFonts w:ascii="Arial" w:hAnsi="Arial" w:cs="Arial"/>
        </w:rPr>
        <w:t xml:space="preserve">Wykonawca, podwykonawca lub dalszy podwykonawca zobowiązany jest do przedłożenia Zamawiającemu poświadczonej za zgodność z oryginałem kopii zawartej umowy o podwykonawstwo, której przedmiotem są dostawy lub usługi, w terminie 7 dni od dnia jej zawarcia, z wyłączeniem umów o podwykonawstwo </w:t>
      </w:r>
      <w:r w:rsidRPr="00E202FB">
        <w:rPr>
          <w:rFonts w:ascii="Arial" w:hAnsi="Arial" w:cs="Arial"/>
        </w:rPr>
        <w:br/>
        <w:t>o wartości mniejszej niż 0,5% wartości niniejszej umowy.</w:t>
      </w:r>
    </w:p>
    <w:p w:rsidR="00385CAB" w:rsidRPr="00E202FB" w:rsidRDefault="00385CAB" w:rsidP="00AA34E6">
      <w:pPr>
        <w:numPr>
          <w:ilvl w:val="0"/>
          <w:numId w:val="49"/>
        </w:numPr>
        <w:tabs>
          <w:tab w:val="num" w:pos="426"/>
        </w:tabs>
        <w:autoSpaceDE w:val="0"/>
        <w:autoSpaceDN w:val="0"/>
        <w:adjustRightInd w:val="0"/>
        <w:spacing w:after="0" w:line="240" w:lineRule="auto"/>
        <w:ind w:right="-107"/>
        <w:jc w:val="both"/>
        <w:rPr>
          <w:rFonts w:ascii="Arial" w:hAnsi="Arial" w:cs="Arial"/>
          <w:bCs/>
        </w:rPr>
      </w:pPr>
      <w:r w:rsidRPr="00E202FB">
        <w:rPr>
          <w:rFonts w:ascii="Arial" w:hAnsi="Arial" w:cs="Arial"/>
        </w:rPr>
        <w:t>W przypadku określonym w ust. 7, jeżeli termin zapłaty wynagrodzenia będzie dłuższy niż określony w ust. 5 ust. 4, Zamawiający poinformuje o tym Wykonawcę</w:t>
      </w:r>
      <w:r w:rsidRPr="00E202FB">
        <w:rPr>
          <w:rFonts w:ascii="Arial" w:hAnsi="Arial" w:cs="Arial"/>
        </w:rPr>
        <w:br/>
        <w:t xml:space="preserve"> i wezwie go do doprowadzenia do zmiany tej umowy po rygorem wystąpienia </w:t>
      </w:r>
      <w:r w:rsidRPr="00E202FB">
        <w:rPr>
          <w:rFonts w:ascii="Arial" w:hAnsi="Arial" w:cs="Arial"/>
        </w:rPr>
        <w:br/>
        <w:t>o zapłatę kary umownej.</w:t>
      </w:r>
    </w:p>
    <w:p w:rsidR="00385CAB" w:rsidRPr="00E202FB" w:rsidRDefault="00385CAB" w:rsidP="00AA34E6">
      <w:pPr>
        <w:numPr>
          <w:ilvl w:val="0"/>
          <w:numId w:val="49"/>
        </w:numPr>
        <w:tabs>
          <w:tab w:val="num" w:pos="426"/>
        </w:tabs>
        <w:autoSpaceDE w:val="0"/>
        <w:autoSpaceDN w:val="0"/>
        <w:adjustRightInd w:val="0"/>
        <w:spacing w:after="0" w:line="240" w:lineRule="auto"/>
        <w:ind w:right="-107"/>
        <w:jc w:val="both"/>
        <w:rPr>
          <w:rFonts w:ascii="Arial" w:hAnsi="Arial" w:cs="Arial"/>
          <w:bCs/>
        </w:rPr>
      </w:pPr>
      <w:r w:rsidRPr="00E202FB">
        <w:rPr>
          <w:rFonts w:ascii="Arial" w:hAnsi="Arial" w:cs="Arial"/>
          <w:spacing w:val="-3"/>
        </w:rPr>
        <w:t>Wykonawca odpowiedzialny jest wobec Zamawiającego za działania bądź zaniechania podwykonawcy, jego przedstawicieli, pracowników oraz podmioty działające na jego rzecz, jak za własne działania bądź zaniechania.</w:t>
      </w:r>
    </w:p>
    <w:p w:rsidR="00385CAB" w:rsidRPr="00E202FB" w:rsidRDefault="00385CAB" w:rsidP="00385CAB">
      <w:pPr>
        <w:rPr>
          <w:rFonts w:ascii="Arial" w:hAnsi="Arial" w:cs="Arial"/>
        </w:rPr>
      </w:pPr>
    </w:p>
    <w:p w:rsidR="00385CAB" w:rsidRPr="003E6F3E" w:rsidRDefault="00385CAB" w:rsidP="00385CAB">
      <w:pPr>
        <w:pStyle w:val="Nagwek1"/>
        <w:jc w:val="center"/>
        <w:rPr>
          <w:rFonts w:ascii="Arial" w:hAnsi="Arial" w:cs="Arial"/>
          <w:b/>
          <w:color w:val="auto"/>
          <w:sz w:val="22"/>
          <w:szCs w:val="22"/>
        </w:rPr>
      </w:pPr>
      <w:r w:rsidRPr="003E6F3E">
        <w:rPr>
          <w:rFonts w:ascii="Arial" w:hAnsi="Arial" w:cs="Arial"/>
          <w:b/>
          <w:color w:val="auto"/>
          <w:sz w:val="22"/>
          <w:szCs w:val="22"/>
        </w:rPr>
        <w:t>WYNAGRODZENIE I WARUNKI PŁATNOŚCI</w:t>
      </w:r>
    </w:p>
    <w:p w:rsidR="00385CAB" w:rsidRPr="00E202FB" w:rsidRDefault="00385CAB" w:rsidP="00385CAB">
      <w:pPr>
        <w:rPr>
          <w:rFonts w:ascii="Arial" w:hAnsi="Arial" w:cs="Arial"/>
          <w:b/>
        </w:rPr>
      </w:pP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6 </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Wynagrodzenie ryczałtowe przysługujące Wykonawcy za wykonanie robót rozbiórkowych wraz z</w:t>
      </w:r>
      <w:r w:rsidRPr="00E202FB">
        <w:rPr>
          <w:rFonts w:ascii="Arial" w:eastAsia="Arial" w:hAnsi="Arial" w:cs="Arial"/>
        </w:rPr>
        <w:t xml:space="preserve"> </w:t>
      </w:r>
      <w:r w:rsidRPr="00E202FB">
        <w:rPr>
          <w:rFonts w:ascii="Arial" w:hAnsi="Arial" w:cs="Arial"/>
        </w:rPr>
        <w:t>atestem czystości dna i plaży w rejonie wykonanych robót rozbiórkowych wynosi: ………………………………………………… zł brutto (słownie złotych: ………………………………………..………………………………………………………………………………….., przy stawce podatku od towarów i usług 23%.</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lastRenderedPageBreak/>
        <w:t>Ustalone wynagrodzenie stanowić będzie wynagrodzenie ostateczne i niezmienne z zastrzeżeniem postanowień § 12 ust. 3 - 5 niniejszej umowy.</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Wypłata wynagrodzenia nastąpi na rachunek Wykonawcy wskazany w fakturze VAT.</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 xml:space="preserve">W przypadku zatrudnienia podwykonawców lub dalszych podwykonawców, warunkiem zapłaty wynagrodzenia należnego Wykonawcy będzie przedłożenie dowodu zapłaty wymagalnego wynagrodzenia dla podwykonawcy i dalszych podwykonawców, wynikającego z zawartych i zaakceptowanych przez Zamawiającego umów. Za dowód zapłaty uznawane będą wyłącznie: poświadczone za zgodność z oryginałem kopie przelewu należności na rachunek podwykonawcy i dalszego podwykonawcy lub pisemne oświadczenia złożone przez podwykonawcę lub dalszego podwykonawcę, którego treść będzie potwierdzała fakt otrzymania należnego tym podmiotom wynagrodzenia. </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W przypadku uchylania się od obowiązku zapłaty odpowiednio przez Wykonawcę, podwykonawcę lub dalszego podwykonawcę, Zamawiający dokona bezpośrednio zapłaty wymagalnego wynagrodzenia podwykonawcy lub dalszemu podwykonawcy, zgodnie  z zaakceptowanymi przez siebie umowami o podwykonawstwo, których przedmiotem są roboty budowlane, dostawy lub usługi.</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Bezpośrednia zapłata, o której mowa w ust. 5 obejmuje wyłącznie należne wynagrodzenie, bez odsetek należnych podwykonawcy lub dalszemu podwykonawcy.</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Przed dokonaniem bezpośredniej zapłaty Zamawiający umożliwi Wykonawcy zgłoszenie pisemnych uwag dotyczących bezpośredniej zapłaty wynagrodzenia podwykonawcy lub dalszemu podwykonawcy w terminie 7 dni od daty doręczenia tej informacji do Wykonawcy.</w:t>
      </w:r>
    </w:p>
    <w:p w:rsidR="00385CAB" w:rsidRPr="00E202FB" w:rsidRDefault="00385CAB" w:rsidP="00AA34E6">
      <w:pPr>
        <w:numPr>
          <w:ilvl w:val="0"/>
          <w:numId w:val="40"/>
        </w:numPr>
        <w:spacing w:after="0" w:line="240" w:lineRule="auto"/>
        <w:jc w:val="both"/>
        <w:rPr>
          <w:rFonts w:ascii="Arial" w:hAnsi="Arial" w:cs="Arial"/>
        </w:rPr>
      </w:pPr>
      <w:r w:rsidRPr="00E202FB">
        <w:rPr>
          <w:rFonts w:ascii="Arial" w:hAnsi="Arial" w:cs="Arial"/>
        </w:rPr>
        <w:t>W przypadku zgłoszenia uwag, o których mowa w ust. 7, Zamawiający może:</w:t>
      </w:r>
    </w:p>
    <w:p w:rsidR="00385CAB" w:rsidRPr="00E202FB" w:rsidRDefault="00385CAB" w:rsidP="00AA34E6">
      <w:pPr>
        <w:numPr>
          <w:ilvl w:val="1"/>
          <w:numId w:val="47"/>
        </w:numPr>
        <w:tabs>
          <w:tab w:val="left" w:pos="408"/>
        </w:tabs>
        <w:autoSpaceDE w:val="0"/>
        <w:autoSpaceDN w:val="0"/>
        <w:adjustRightInd w:val="0"/>
        <w:spacing w:after="0" w:line="240" w:lineRule="auto"/>
        <w:jc w:val="both"/>
        <w:rPr>
          <w:rFonts w:ascii="Arial" w:hAnsi="Arial" w:cs="Arial"/>
        </w:rPr>
      </w:pPr>
      <w:r w:rsidRPr="00E202FB">
        <w:rPr>
          <w:rFonts w:ascii="Arial" w:hAnsi="Arial" w:cs="Arial"/>
        </w:rPr>
        <w:t>nie dokonać bezpośredniej zapłaty wynagrodzenia podwykonawcy lub dalszemu podwykonawcy, jeżeli Wykonawca wykaże niezasadność takiej zapłaty albo:</w:t>
      </w:r>
    </w:p>
    <w:p w:rsidR="00385CAB" w:rsidRPr="00E202FB" w:rsidRDefault="00385CAB" w:rsidP="00AA34E6">
      <w:pPr>
        <w:numPr>
          <w:ilvl w:val="1"/>
          <w:numId w:val="47"/>
        </w:numPr>
        <w:tabs>
          <w:tab w:val="left" w:pos="408"/>
        </w:tabs>
        <w:autoSpaceDE w:val="0"/>
        <w:autoSpaceDN w:val="0"/>
        <w:adjustRightInd w:val="0"/>
        <w:spacing w:after="0" w:line="240" w:lineRule="auto"/>
        <w:jc w:val="both"/>
        <w:rPr>
          <w:rFonts w:ascii="Arial" w:hAnsi="Arial" w:cs="Arial"/>
        </w:rPr>
      </w:pPr>
      <w:r w:rsidRPr="00E202FB">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85CAB" w:rsidRPr="00E202FB" w:rsidRDefault="00385CAB" w:rsidP="00AA34E6">
      <w:pPr>
        <w:numPr>
          <w:ilvl w:val="1"/>
          <w:numId w:val="47"/>
        </w:numPr>
        <w:tabs>
          <w:tab w:val="left" w:pos="408"/>
        </w:tabs>
        <w:autoSpaceDE w:val="0"/>
        <w:autoSpaceDN w:val="0"/>
        <w:adjustRightInd w:val="0"/>
        <w:spacing w:after="0" w:line="240" w:lineRule="auto"/>
        <w:jc w:val="both"/>
        <w:rPr>
          <w:rFonts w:ascii="Arial" w:hAnsi="Arial" w:cs="Arial"/>
        </w:rPr>
      </w:pPr>
      <w:r w:rsidRPr="00E202FB">
        <w:rPr>
          <w:rFonts w:ascii="Arial" w:hAnsi="Arial" w:cs="Arial"/>
        </w:rPr>
        <w:t>dokonać bezpośredniej zapłaty wynagrodzenia podwykonawcy lub dalszemu podwykonawcy, jeżeli podwykonawca lub dalszy podwykonawca wykaże zasadność takiej zapłaty.</w:t>
      </w:r>
    </w:p>
    <w:p w:rsidR="00385CAB" w:rsidRPr="00E202FB" w:rsidRDefault="00385CAB" w:rsidP="00AA34E6">
      <w:pPr>
        <w:numPr>
          <w:ilvl w:val="0"/>
          <w:numId w:val="47"/>
        </w:numPr>
        <w:tabs>
          <w:tab w:val="left" w:pos="408"/>
        </w:tabs>
        <w:autoSpaceDE w:val="0"/>
        <w:autoSpaceDN w:val="0"/>
        <w:adjustRightInd w:val="0"/>
        <w:spacing w:after="0" w:line="240" w:lineRule="auto"/>
        <w:jc w:val="both"/>
        <w:rPr>
          <w:rFonts w:ascii="Arial" w:hAnsi="Arial" w:cs="Arial"/>
        </w:rPr>
      </w:pPr>
      <w:r w:rsidRPr="00E202FB">
        <w:rPr>
          <w:rFonts w:ascii="Arial" w:hAnsi="Arial" w:cs="Arial"/>
        </w:rPr>
        <w:t>W przypadku dokonania bezpośredniej zapłaty wynagrodzenia podwykonawcy lub dalszemu podwykonawcy, Zamawiający potrąci kwotę wypłaconego wynagrodzenia należnego Wykonawcy, na co Wykonawca wyraża zgodę.</w:t>
      </w:r>
    </w:p>
    <w:p w:rsidR="00385CAB" w:rsidRPr="00E202FB" w:rsidRDefault="00385CAB" w:rsidP="00385CAB">
      <w:pPr>
        <w:tabs>
          <w:tab w:val="left" w:pos="408"/>
        </w:tabs>
        <w:autoSpaceDE w:val="0"/>
        <w:autoSpaceDN w:val="0"/>
        <w:adjustRightInd w:val="0"/>
        <w:jc w:val="both"/>
        <w:rPr>
          <w:rFonts w:ascii="Arial" w:hAnsi="Arial" w:cs="Arial"/>
        </w:rPr>
      </w:pPr>
    </w:p>
    <w:p w:rsidR="00385CAB" w:rsidRPr="00E202FB" w:rsidRDefault="00385CAB" w:rsidP="00385CAB">
      <w:pPr>
        <w:spacing w:after="120"/>
        <w:jc w:val="center"/>
        <w:rPr>
          <w:rFonts w:ascii="Arial" w:hAnsi="Arial" w:cs="Arial"/>
          <w:b/>
          <w:bCs/>
        </w:rPr>
      </w:pPr>
    </w:p>
    <w:p w:rsidR="00385CAB" w:rsidRPr="00E202FB" w:rsidRDefault="00385CAB" w:rsidP="00385CAB">
      <w:pPr>
        <w:spacing w:after="120"/>
        <w:jc w:val="center"/>
        <w:rPr>
          <w:rFonts w:ascii="Arial" w:hAnsi="Arial" w:cs="Arial"/>
          <w:b/>
          <w:bCs/>
        </w:rPr>
      </w:pPr>
      <w:r w:rsidRPr="00E202FB">
        <w:rPr>
          <w:rFonts w:ascii="Arial" w:hAnsi="Arial" w:cs="Arial"/>
          <w:b/>
          <w:bCs/>
        </w:rPr>
        <w:t>PODATEK VAT</w:t>
      </w:r>
    </w:p>
    <w:p w:rsidR="00385CAB" w:rsidRPr="00E202FB" w:rsidRDefault="00385CAB" w:rsidP="00385CAB">
      <w:pPr>
        <w:jc w:val="center"/>
        <w:rPr>
          <w:rFonts w:ascii="Arial" w:hAnsi="Arial" w:cs="Arial"/>
          <w:b/>
          <w:bCs/>
        </w:rPr>
      </w:pPr>
      <w:r w:rsidRPr="00E202FB">
        <w:rPr>
          <w:rFonts w:ascii="Arial" w:hAnsi="Arial" w:cs="Arial"/>
          <w:b/>
          <w:bCs/>
        </w:rPr>
        <w:t>§ 7</w:t>
      </w:r>
    </w:p>
    <w:p w:rsidR="00385CAB" w:rsidRPr="00E202FB" w:rsidRDefault="00385CAB" w:rsidP="00AA34E6">
      <w:pPr>
        <w:numPr>
          <w:ilvl w:val="0"/>
          <w:numId w:val="46"/>
        </w:numPr>
        <w:spacing w:after="0" w:line="240" w:lineRule="auto"/>
        <w:jc w:val="both"/>
        <w:rPr>
          <w:rFonts w:ascii="Arial" w:hAnsi="Arial" w:cs="Arial"/>
        </w:rPr>
      </w:pPr>
      <w:r w:rsidRPr="00E202FB">
        <w:rPr>
          <w:rFonts w:ascii="Arial" w:hAnsi="Arial" w:cs="Arial"/>
        </w:rPr>
        <w:t>Wykonawca oświadcza, że jest podatnikiem podatku VAT, NIP ……………………..</w:t>
      </w:r>
    </w:p>
    <w:p w:rsidR="00385CAB" w:rsidRPr="00E202FB" w:rsidRDefault="00385CAB" w:rsidP="00AA34E6">
      <w:pPr>
        <w:numPr>
          <w:ilvl w:val="0"/>
          <w:numId w:val="46"/>
        </w:numPr>
        <w:spacing w:after="0" w:line="240" w:lineRule="auto"/>
        <w:jc w:val="both"/>
        <w:rPr>
          <w:rFonts w:ascii="Arial" w:hAnsi="Arial" w:cs="Arial"/>
        </w:rPr>
      </w:pPr>
      <w:r w:rsidRPr="00E202FB">
        <w:rPr>
          <w:rFonts w:ascii="Arial" w:hAnsi="Arial" w:cs="Arial"/>
        </w:rPr>
        <w:t>Wykonawca ponosi wszelkie konsekwencje z tytułu prowadzenia niewłaściwej dokumentacji dla potrzeb podatku od towarów i usług VAT. W szczególności wykonawca zobowiązuje się do zwrotu na rzecz zamawiającego ewentualnych strat (sankcji podatkowych) spowodowanych:</w:t>
      </w:r>
    </w:p>
    <w:p w:rsidR="00385CAB" w:rsidRPr="00E202FB" w:rsidRDefault="00385CAB" w:rsidP="00AA34E6">
      <w:pPr>
        <w:numPr>
          <w:ilvl w:val="1"/>
          <w:numId w:val="46"/>
        </w:numPr>
        <w:spacing w:after="0" w:line="240" w:lineRule="auto"/>
        <w:jc w:val="both"/>
        <w:rPr>
          <w:rFonts w:ascii="Arial" w:hAnsi="Arial" w:cs="Arial"/>
        </w:rPr>
      </w:pPr>
      <w:r w:rsidRPr="00E202FB">
        <w:rPr>
          <w:rFonts w:ascii="Arial" w:hAnsi="Arial" w:cs="Arial"/>
        </w:rPr>
        <w:t>wadliwym wystawieniem faktury VAT,</w:t>
      </w:r>
    </w:p>
    <w:p w:rsidR="00385CAB" w:rsidRPr="00E202FB" w:rsidRDefault="00385CAB" w:rsidP="00AA34E6">
      <w:pPr>
        <w:numPr>
          <w:ilvl w:val="1"/>
          <w:numId w:val="46"/>
        </w:numPr>
        <w:spacing w:after="0" w:line="240" w:lineRule="auto"/>
        <w:jc w:val="both"/>
        <w:rPr>
          <w:rFonts w:ascii="Arial" w:hAnsi="Arial" w:cs="Arial"/>
        </w:rPr>
      </w:pPr>
      <w:r w:rsidRPr="00E202FB">
        <w:rPr>
          <w:rFonts w:ascii="Arial" w:hAnsi="Arial" w:cs="Arial"/>
        </w:rPr>
        <w:lastRenderedPageBreak/>
        <w:t xml:space="preserve">brakiem u Wykonawcy kopii faktury VAT wystawionej na rzecz Zamawiającego, </w:t>
      </w:r>
    </w:p>
    <w:p w:rsidR="00385CAB" w:rsidRPr="00E202FB" w:rsidRDefault="00385CAB" w:rsidP="00AA34E6">
      <w:pPr>
        <w:numPr>
          <w:ilvl w:val="1"/>
          <w:numId w:val="46"/>
        </w:numPr>
        <w:spacing w:after="0" w:line="240" w:lineRule="auto"/>
        <w:jc w:val="both"/>
        <w:rPr>
          <w:rFonts w:ascii="Arial" w:hAnsi="Arial" w:cs="Arial"/>
          <w:b/>
        </w:rPr>
      </w:pPr>
      <w:r w:rsidRPr="00E202FB">
        <w:rPr>
          <w:rFonts w:ascii="Arial" w:hAnsi="Arial" w:cs="Arial"/>
        </w:rPr>
        <w:t>różnymi danymi na oryginale i kopii faktury VAT.</w:t>
      </w:r>
    </w:p>
    <w:p w:rsidR="00385CAB" w:rsidRPr="00E202FB" w:rsidRDefault="00385CAB" w:rsidP="00AA34E6">
      <w:pPr>
        <w:numPr>
          <w:ilvl w:val="0"/>
          <w:numId w:val="46"/>
        </w:numPr>
        <w:spacing w:after="0" w:line="240" w:lineRule="auto"/>
        <w:jc w:val="both"/>
        <w:rPr>
          <w:rFonts w:ascii="Arial" w:hAnsi="Arial" w:cs="Arial"/>
        </w:rPr>
      </w:pPr>
      <w:r w:rsidRPr="00E202FB">
        <w:rPr>
          <w:rFonts w:ascii="Arial" w:hAnsi="Arial" w:cs="Arial"/>
        </w:rPr>
        <w:t>W przypadku, gdy w toku wykonywania umowy zmianie ulegnie obowiązująca stawka podatku VAT obciążająca usługi świadczone przez Wykonawcę, zmianie ulegnie również odpowiednia część wynagrodzenia Wykonawcy poprzez doliczenie do kwoty wynagrodzenia netto, należnego Wykonawcy, właściwej stawki podatku VAT zgodnie z odrębnymi odpowiednimi przepisami prawa.</w:t>
      </w:r>
    </w:p>
    <w:p w:rsidR="00385CAB" w:rsidRPr="00E202FB" w:rsidRDefault="00385CAB" w:rsidP="00385CAB">
      <w:pPr>
        <w:jc w:val="both"/>
        <w:rPr>
          <w:rFonts w:ascii="Arial" w:hAnsi="Arial" w:cs="Arial"/>
        </w:rPr>
      </w:pPr>
    </w:p>
    <w:p w:rsidR="00385CAB" w:rsidRPr="00565CFF" w:rsidRDefault="00385CAB" w:rsidP="00385CAB">
      <w:pPr>
        <w:pStyle w:val="Nagwek7"/>
        <w:jc w:val="center"/>
        <w:rPr>
          <w:rFonts w:ascii="Arial" w:hAnsi="Arial" w:cs="Arial"/>
          <w:b/>
          <w:i w:val="0"/>
          <w:color w:val="auto"/>
        </w:rPr>
      </w:pPr>
      <w:r w:rsidRPr="00565CFF">
        <w:rPr>
          <w:rFonts w:ascii="Arial" w:hAnsi="Arial" w:cs="Arial"/>
          <w:b/>
          <w:i w:val="0"/>
          <w:color w:val="auto"/>
        </w:rPr>
        <w:t>ODBIORY I SPOSÓB ROZLICZENIA ROBÓT</w:t>
      </w:r>
    </w:p>
    <w:p w:rsidR="00385CAB" w:rsidRPr="00E202FB" w:rsidRDefault="00385CAB" w:rsidP="00385CAB">
      <w:pPr>
        <w:rPr>
          <w:rFonts w:ascii="Arial" w:hAnsi="Arial" w:cs="Arial"/>
        </w:rPr>
      </w:pP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8</w:t>
      </w:r>
    </w:p>
    <w:p w:rsidR="00385CAB" w:rsidRPr="00565CFF" w:rsidRDefault="00385CAB" w:rsidP="00AA34E6">
      <w:pPr>
        <w:pStyle w:val="Tekstpodstawowy"/>
        <w:numPr>
          <w:ilvl w:val="0"/>
          <w:numId w:val="41"/>
        </w:numPr>
        <w:tabs>
          <w:tab w:val="left" w:pos="567"/>
        </w:tabs>
        <w:spacing w:after="0" w:line="240" w:lineRule="exact"/>
        <w:ind w:left="357" w:hanging="357"/>
        <w:jc w:val="both"/>
        <w:rPr>
          <w:rFonts w:ascii="Arial" w:hAnsi="Arial" w:cs="Arial"/>
        </w:rPr>
      </w:pPr>
      <w:r w:rsidRPr="00565CFF">
        <w:rPr>
          <w:rFonts w:ascii="Arial" w:hAnsi="Arial" w:cs="Arial"/>
        </w:rPr>
        <w:t>Strony ustalają, że Wykonawca wystawi jedną fakturę za całość prac objętych przedmiotem niniejszej umowy, w wysokości zgodnej z ofertą i wynagrodzeniem umownym (§6 ust. 1). Faktura ta zostanie wystawiona na podstawie protokołu odbioru robót poprzedzonego bezusterkowym odbiorem prac potwierdzonym wpisem do dziennika robót.</w:t>
      </w:r>
    </w:p>
    <w:p w:rsidR="00385CAB" w:rsidRPr="00E202FB" w:rsidRDefault="00385CAB" w:rsidP="00AA34E6">
      <w:pPr>
        <w:pStyle w:val="Akapitzlist"/>
        <w:numPr>
          <w:ilvl w:val="0"/>
          <w:numId w:val="41"/>
        </w:numPr>
        <w:spacing w:before="80" w:after="80" w:line="240" w:lineRule="exact"/>
        <w:jc w:val="both"/>
        <w:rPr>
          <w:rFonts w:cs="Arial"/>
          <w:sz w:val="22"/>
          <w:szCs w:val="22"/>
        </w:rPr>
      </w:pPr>
      <w:r w:rsidRPr="00E202FB">
        <w:rPr>
          <w:rFonts w:cs="Arial"/>
          <w:sz w:val="22"/>
          <w:szCs w:val="22"/>
        </w:rPr>
        <w:t xml:space="preserve">Wynagrodzenie należne Wykonawcy (Podwykonawcy) zostanie ujęte w fakturze wystawionej przez Wykonawcę po zakończeniu całości robót i wykonaniu wszystkich obowiązków leżących po stronie Wykonawcy, na podstawie protokołu odbioru. </w:t>
      </w:r>
    </w:p>
    <w:p w:rsidR="00385CAB" w:rsidRPr="00E202FB" w:rsidRDefault="00385CAB" w:rsidP="00AA34E6">
      <w:pPr>
        <w:numPr>
          <w:ilvl w:val="0"/>
          <w:numId w:val="41"/>
        </w:numPr>
        <w:spacing w:after="0" w:line="240" w:lineRule="exact"/>
        <w:ind w:left="357" w:hanging="357"/>
        <w:jc w:val="both"/>
        <w:rPr>
          <w:rFonts w:ascii="Arial" w:hAnsi="Arial" w:cs="Arial"/>
        </w:rPr>
      </w:pPr>
      <w:r w:rsidRPr="00E202FB">
        <w:rPr>
          <w:rFonts w:ascii="Arial" w:hAnsi="Arial" w:cs="Arial"/>
        </w:rPr>
        <w:t>Strony ustalają, że odbiór końcowy przedmiotu Umowy nastąpi po zakończeniu całości prac i obowiązków objętych niniejszą umową. Dokumentem potwierdzającym przyjęcie przez Zamawiającego wykonanego przedmiotu umowy jest protokół odbioru podpisany przez osoby upoważnione przez Strony Umowy. Protokół odbioru będzie podstawą do wystawienia przez Wykonawcę faktury.</w:t>
      </w:r>
    </w:p>
    <w:p w:rsidR="00385CAB" w:rsidRPr="00E202FB" w:rsidRDefault="00385CAB" w:rsidP="00AA34E6">
      <w:pPr>
        <w:numPr>
          <w:ilvl w:val="0"/>
          <w:numId w:val="41"/>
        </w:numPr>
        <w:spacing w:after="0" w:line="240" w:lineRule="exact"/>
        <w:ind w:left="357" w:hanging="357"/>
        <w:jc w:val="both"/>
        <w:rPr>
          <w:rFonts w:ascii="Arial" w:hAnsi="Arial" w:cs="Arial"/>
        </w:rPr>
      </w:pPr>
      <w:r w:rsidRPr="00E202FB">
        <w:rPr>
          <w:rFonts w:ascii="Arial" w:hAnsi="Arial" w:cs="Arial"/>
        </w:rPr>
        <w:t>Zamawiający zakończy czynności odbioru robót najpóźniej w terminie 14 dni od daty pisemnego zgłoszenia gotowości do odbioru.</w:t>
      </w:r>
    </w:p>
    <w:p w:rsidR="00385CAB" w:rsidRPr="00E202FB" w:rsidRDefault="00385CAB" w:rsidP="00AA34E6">
      <w:pPr>
        <w:numPr>
          <w:ilvl w:val="0"/>
          <w:numId w:val="41"/>
        </w:numPr>
        <w:spacing w:before="80" w:after="120" w:line="240" w:lineRule="exact"/>
        <w:jc w:val="both"/>
        <w:rPr>
          <w:rFonts w:ascii="Arial" w:hAnsi="Arial" w:cs="Arial"/>
        </w:rPr>
      </w:pPr>
      <w:r w:rsidRPr="00E202FB">
        <w:rPr>
          <w:rFonts w:ascii="Arial" w:hAnsi="Arial" w:cs="Arial"/>
        </w:rPr>
        <w:t>Ustala się termin płatności faktury na 30 dni od daty dostarczenia Zamawiającemu wszystkich wymaganych dokumentów rozliczeniowych.</w:t>
      </w:r>
    </w:p>
    <w:p w:rsidR="00385CAB" w:rsidRPr="00E202FB" w:rsidRDefault="00385CAB" w:rsidP="00AA34E6">
      <w:pPr>
        <w:numPr>
          <w:ilvl w:val="0"/>
          <w:numId w:val="41"/>
        </w:numPr>
        <w:spacing w:before="80" w:after="120" w:line="240" w:lineRule="exact"/>
        <w:ind w:hanging="357"/>
        <w:jc w:val="both"/>
        <w:rPr>
          <w:rFonts w:ascii="Arial" w:hAnsi="Arial" w:cs="Arial"/>
        </w:rPr>
      </w:pPr>
      <w:r w:rsidRPr="00E202FB">
        <w:rPr>
          <w:rFonts w:ascii="Arial" w:hAnsi="Arial" w:cs="Arial"/>
        </w:rPr>
        <w:t>W terminie zakończenia prac i obowiązków objętych protokołem odbioru Wykonawca w szczególności zakończy wszystkie roboty objęte umową oraz przygotuje dokumentację odbiorową w wersji papierowej - w 2 egzemplarzach oraz w wersji elektronicznej, w formacie PDF na płycie CD-R lub DVD-R, w 1 egzemplarzu.</w:t>
      </w:r>
    </w:p>
    <w:p w:rsidR="00385CAB" w:rsidRPr="00E202FB" w:rsidRDefault="00385CAB" w:rsidP="00AA34E6">
      <w:pPr>
        <w:numPr>
          <w:ilvl w:val="0"/>
          <w:numId w:val="41"/>
        </w:numPr>
        <w:spacing w:before="80" w:after="120" w:line="240" w:lineRule="exact"/>
        <w:ind w:hanging="357"/>
        <w:jc w:val="both"/>
        <w:rPr>
          <w:rFonts w:ascii="Arial" w:hAnsi="Arial" w:cs="Arial"/>
        </w:rPr>
      </w:pPr>
      <w:r w:rsidRPr="00E202FB">
        <w:rPr>
          <w:rFonts w:ascii="Arial" w:hAnsi="Arial" w:cs="Arial"/>
        </w:rPr>
        <w:t>Jeżeli w trakcie odbioru końcowego lub ostatecznego zostaną stwierdzone wady, to Zamawiającemu przysługują następujące uprawnienia:</w:t>
      </w:r>
    </w:p>
    <w:p w:rsidR="00385CAB" w:rsidRPr="00E202FB" w:rsidRDefault="00385CAB" w:rsidP="00AA34E6">
      <w:pPr>
        <w:numPr>
          <w:ilvl w:val="0"/>
          <w:numId w:val="61"/>
        </w:numPr>
        <w:tabs>
          <w:tab w:val="num" w:pos="1440"/>
        </w:tabs>
        <w:spacing w:after="120" w:line="240" w:lineRule="auto"/>
        <w:ind w:hanging="357"/>
        <w:jc w:val="both"/>
        <w:rPr>
          <w:rFonts w:ascii="Arial" w:hAnsi="Arial" w:cs="Arial"/>
        </w:rPr>
      </w:pPr>
      <w:r w:rsidRPr="00E202FB">
        <w:rPr>
          <w:rFonts w:ascii="Arial" w:hAnsi="Arial" w:cs="Arial"/>
        </w:rPr>
        <w:t>w przypadku wad możliwych do usunięcia, Zamawiający, odmawiając dokonania odbioru, wyznaczy Wykonawcy termin do usunięcia tych wad, nie dłuższy niż 3 dni, a odbiór końcowy zostanie dokonany przez Strony ponownie, w takim przypadku Zamawiający może żądać zapłaty kary umownej za zwłokę w wykonaniu przedmiotu umowy,</w:t>
      </w:r>
    </w:p>
    <w:p w:rsidR="00385CAB" w:rsidRDefault="00385CAB" w:rsidP="00385CAB">
      <w:pPr>
        <w:numPr>
          <w:ilvl w:val="0"/>
          <w:numId w:val="61"/>
        </w:numPr>
        <w:tabs>
          <w:tab w:val="num" w:pos="1440"/>
        </w:tabs>
        <w:spacing w:after="120" w:line="240" w:lineRule="auto"/>
        <w:ind w:hanging="357"/>
        <w:jc w:val="both"/>
        <w:rPr>
          <w:rFonts w:ascii="Arial" w:hAnsi="Arial" w:cs="Arial"/>
        </w:rPr>
      </w:pPr>
      <w:r w:rsidRPr="00E202FB">
        <w:rPr>
          <w:rFonts w:ascii="Arial" w:hAnsi="Arial" w:cs="Arial"/>
        </w:rPr>
        <w:t>jeżeli wady nie nadają się do usunięcia, Zamawiający może dokonać odbioru końcowego, obniżając odpowiednio wynagrodzenie</w:t>
      </w:r>
      <w:r w:rsidR="00565CFF">
        <w:rPr>
          <w:rFonts w:ascii="Arial" w:hAnsi="Arial" w:cs="Arial"/>
        </w:rPr>
        <w:t xml:space="preserve"> Wykonawcy</w:t>
      </w:r>
    </w:p>
    <w:p w:rsidR="00565CFF" w:rsidRPr="00565CFF" w:rsidRDefault="00565CFF" w:rsidP="00565CFF">
      <w:pPr>
        <w:spacing w:after="120" w:line="240" w:lineRule="auto"/>
        <w:ind w:left="720"/>
        <w:jc w:val="both"/>
        <w:rPr>
          <w:rFonts w:ascii="Arial" w:hAnsi="Arial" w:cs="Arial"/>
        </w:rPr>
      </w:pPr>
    </w:p>
    <w:p w:rsidR="00385CAB" w:rsidRPr="00565CFF" w:rsidRDefault="00385CAB" w:rsidP="00385CAB">
      <w:pPr>
        <w:pStyle w:val="Nagwek1"/>
        <w:jc w:val="center"/>
        <w:rPr>
          <w:rFonts w:ascii="Arial" w:hAnsi="Arial" w:cs="Arial"/>
          <w:b/>
          <w:color w:val="auto"/>
          <w:sz w:val="22"/>
          <w:szCs w:val="22"/>
        </w:rPr>
      </w:pPr>
      <w:r w:rsidRPr="00565CFF">
        <w:rPr>
          <w:rFonts w:ascii="Arial" w:hAnsi="Arial" w:cs="Arial"/>
          <w:b/>
          <w:color w:val="auto"/>
          <w:sz w:val="22"/>
          <w:szCs w:val="22"/>
        </w:rPr>
        <w:lastRenderedPageBreak/>
        <w:t>ODPOWIEDZIALNOŚĆ ODSZKODOWAWCZA</w:t>
      </w:r>
    </w:p>
    <w:p w:rsidR="00385CAB" w:rsidRPr="00E202FB" w:rsidRDefault="00385CAB" w:rsidP="00385CAB">
      <w:pPr>
        <w:rPr>
          <w:rFonts w:ascii="Arial" w:hAnsi="Arial" w:cs="Arial"/>
        </w:rPr>
      </w:pPr>
    </w:p>
    <w:p w:rsidR="00385CAB" w:rsidRPr="00E202FB" w:rsidRDefault="00385CAB" w:rsidP="00385CAB">
      <w:pPr>
        <w:jc w:val="center"/>
        <w:rPr>
          <w:rFonts w:ascii="Arial" w:hAnsi="Arial" w:cs="Arial"/>
          <w:b/>
        </w:rPr>
      </w:pPr>
      <w:r w:rsidRPr="00E202FB">
        <w:rPr>
          <w:rFonts w:ascii="Arial" w:hAnsi="Arial" w:cs="Arial"/>
          <w:b/>
        </w:rPr>
        <w:fldChar w:fldCharType="begin"/>
      </w:r>
      <w:r w:rsidRPr="00E202FB">
        <w:rPr>
          <w:rFonts w:ascii="Arial" w:hAnsi="Arial" w:cs="Arial"/>
          <w:b/>
        </w:rPr>
        <w:instrText>SYMBOL 167 \f "Times New Roman CE"</w:instrText>
      </w:r>
      <w:r w:rsidRPr="00E202FB">
        <w:rPr>
          <w:rFonts w:ascii="Arial" w:hAnsi="Arial" w:cs="Arial"/>
          <w:b/>
        </w:rPr>
        <w:fldChar w:fldCharType="end"/>
      </w:r>
      <w:r w:rsidRPr="00E202FB">
        <w:rPr>
          <w:rFonts w:ascii="Arial" w:hAnsi="Arial" w:cs="Arial"/>
          <w:b/>
        </w:rPr>
        <w:t xml:space="preserve"> 9</w:t>
      </w:r>
    </w:p>
    <w:p w:rsidR="00385CAB" w:rsidRPr="00E202FB" w:rsidRDefault="00385CAB" w:rsidP="00AA34E6">
      <w:pPr>
        <w:numPr>
          <w:ilvl w:val="0"/>
          <w:numId w:val="48"/>
        </w:numPr>
        <w:spacing w:after="0" w:line="240" w:lineRule="auto"/>
        <w:jc w:val="both"/>
        <w:rPr>
          <w:rFonts w:ascii="Arial" w:hAnsi="Arial" w:cs="Arial"/>
        </w:rPr>
      </w:pPr>
      <w:r w:rsidRPr="00E202FB">
        <w:rPr>
          <w:rFonts w:ascii="Arial" w:hAnsi="Arial" w:cs="Arial"/>
        </w:rPr>
        <w:t>W przypadku niewykonania lub nienależytego wykonania zobowiązań wynikających z niniejszej umowy Strony zastrzegają stosowanie kar umownych w następujących wypadkach i wysokościach:</w:t>
      </w:r>
    </w:p>
    <w:p w:rsidR="00385CAB" w:rsidRPr="00E202FB" w:rsidRDefault="00385CAB" w:rsidP="00385CAB">
      <w:pPr>
        <w:jc w:val="both"/>
        <w:rPr>
          <w:rFonts w:ascii="Arial" w:hAnsi="Arial" w:cs="Arial"/>
        </w:rPr>
      </w:pPr>
    </w:p>
    <w:p w:rsidR="00385CAB" w:rsidRPr="00E202FB" w:rsidRDefault="00385CAB" w:rsidP="00AA34E6">
      <w:pPr>
        <w:numPr>
          <w:ilvl w:val="1"/>
          <w:numId w:val="48"/>
        </w:numPr>
        <w:spacing w:after="0" w:line="240" w:lineRule="auto"/>
        <w:jc w:val="both"/>
        <w:rPr>
          <w:rFonts w:ascii="Arial" w:hAnsi="Arial" w:cs="Arial"/>
        </w:rPr>
      </w:pPr>
      <w:r w:rsidRPr="00E202FB">
        <w:rPr>
          <w:rFonts w:ascii="Arial" w:hAnsi="Arial" w:cs="Arial"/>
        </w:rPr>
        <w:t>Wykonawca zapłaci Zamawiającemu karę umowną z tytułu:</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odstąpienia od umowy przez którąkolwiek ze Stron wskutek okoliczności, za które odpowiedzialność ponosi Wykonawca - w wysokości 10%  wynagrodzenia umownego brutto określonego w §6 ust. 1 Umowy,</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zwłoki w wykonaniu przedmiotu umowy - w wysokości 0,1% wynagrodzenia umownego brutto, określonego w §6 ust. 1 Umowy, za każdy dzień zwłoki – w odniesieniu do terminów określonych w §2 umowy,</w:t>
      </w:r>
    </w:p>
    <w:p w:rsidR="00385CAB" w:rsidRPr="00565CFF" w:rsidRDefault="00385CAB" w:rsidP="00AA34E6">
      <w:pPr>
        <w:pStyle w:val="Tekstpodstawowy"/>
        <w:numPr>
          <w:ilvl w:val="2"/>
          <w:numId w:val="48"/>
        </w:numPr>
        <w:tabs>
          <w:tab w:val="left" w:pos="567"/>
        </w:tabs>
        <w:spacing w:after="0" w:line="240" w:lineRule="auto"/>
        <w:jc w:val="both"/>
        <w:rPr>
          <w:rFonts w:ascii="Arial" w:hAnsi="Arial" w:cs="Arial"/>
          <w:bCs/>
        </w:rPr>
      </w:pPr>
      <w:r w:rsidRPr="00565CFF">
        <w:rPr>
          <w:rFonts w:ascii="Arial" w:hAnsi="Arial" w:cs="Arial"/>
          <w:bCs/>
        </w:rPr>
        <w:t xml:space="preserve">zwłoki w usunięciu wad stwierdzonych przy odbiorze lub w okresie rękojmi - w wysokości 0,1% wynagrodzenia umownego brutto, </w:t>
      </w:r>
      <w:r w:rsidRPr="00565CFF">
        <w:rPr>
          <w:rFonts w:ascii="Arial" w:hAnsi="Arial" w:cs="Arial"/>
        </w:rPr>
        <w:t>określonego w §6 odpowiednio - ust. 1,</w:t>
      </w:r>
      <w:r w:rsidRPr="00565CFF">
        <w:rPr>
          <w:rFonts w:ascii="Arial" w:hAnsi="Arial" w:cs="Arial"/>
          <w:bCs/>
        </w:rPr>
        <w:t xml:space="preserve"> za każdy dzień zwłoki liczony od dnia wyznaczonego przez Zamawiającego na usunięcie wad,</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za brak zapłaty lub nieterminową zapłatę wynagrodzenia podwykonawcy lub dalszemu podwykonawcy – w wysokości 5000 zł za każdy stwierdzony przypadek,</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za brak przedłożenia do zaakceptowania Zamawiającemu projektu umowy o podwykonawstwo, której przedmiotem są roboty rozbiórkowe lub projektu zmian tej umowy – wysokości 5000 zł za każdy stwierdzony przypadek,</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za brak przedłożenia poświadczonej za zgodność z oryginałem kopii umowy o podwykonawstwo lub jej zmiany – w wysokości 5000 zł za każdy stwierdzony przypadek,</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za brak zmiany umowy o podwykonawstwo w zakresie terminu zapłaty określonego w § 5 ust. 8  – 5000 zł za każdy stwierdzony przypadek</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za wprowadzenie na teren rozbiórki podwykonawcy, który nie został zgłoszony Zamawiającemu zgodnie z zapisami niniejszej umowy 5000 zł</w:t>
      </w:r>
    </w:p>
    <w:p w:rsidR="00385CAB" w:rsidRPr="00E202FB" w:rsidRDefault="00385CAB" w:rsidP="00AA34E6">
      <w:pPr>
        <w:numPr>
          <w:ilvl w:val="2"/>
          <w:numId w:val="48"/>
        </w:numPr>
        <w:spacing w:after="0" w:line="240" w:lineRule="auto"/>
        <w:jc w:val="both"/>
        <w:rPr>
          <w:rFonts w:ascii="Arial" w:hAnsi="Arial" w:cs="Arial"/>
        </w:rPr>
      </w:pPr>
      <w:r w:rsidRPr="00E202FB">
        <w:rPr>
          <w:rFonts w:ascii="Arial" w:hAnsi="Arial" w:cs="Arial"/>
        </w:rPr>
        <w:t>za brak zatrudnienia na umowę o pracę osób wskazanych w § 14, bądź w przypadku nieprzedłożenia dokumentów, o których mowa w § 14 ust. 2 i 3 – 500 zł za każdy stwierdzony przypadek. Kara za każdy stwierdzony przypadek może być naliczana wielokrotnie za każdy kolejny siedmiodniowy okres, w którym Wykonawca w dalszym ciągu będzie naruszał postanowienia § 14 umowy pomimo naliczenia mu kary umownej z tego tytułu.</w:t>
      </w:r>
    </w:p>
    <w:p w:rsidR="00385CAB" w:rsidRPr="00E202FB" w:rsidRDefault="00385CAB" w:rsidP="00AA34E6">
      <w:pPr>
        <w:numPr>
          <w:ilvl w:val="1"/>
          <w:numId w:val="48"/>
        </w:numPr>
        <w:spacing w:after="0" w:line="240" w:lineRule="auto"/>
        <w:jc w:val="both"/>
        <w:rPr>
          <w:rFonts w:ascii="Arial" w:hAnsi="Arial" w:cs="Arial"/>
          <w:bCs/>
        </w:rPr>
      </w:pPr>
      <w:r w:rsidRPr="00E202FB">
        <w:rPr>
          <w:rFonts w:ascii="Arial" w:hAnsi="Arial" w:cs="Arial"/>
        </w:rPr>
        <w:t xml:space="preserve">Zamawiający zapłaci Wykonawcy karę umowną z tytułu odstąpienia od umowy przez którąkolwiek ze Stron wskutek okoliczności, za które odpowiedzialność ponosi Zamawiający - w wysokości 10% łącznego umownego brutto – </w:t>
      </w:r>
      <w:r w:rsidRPr="00E202FB">
        <w:rPr>
          <w:rFonts w:ascii="Arial" w:hAnsi="Arial" w:cs="Arial"/>
          <w:bCs/>
        </w:rPr>
        <w:t>z zastrzeżeniem treści art. 145 ustawy</w:t>
      </w:r>
      <w:r w:rsidRPr="00E202FB">
        <w:rPr>
          <w:rFonts w:ascii="Arial" w:hAnsi="Arial" w:cs="Arial"/>
        </w:rPr>
        <w:t xml:space="preserve"> z dnia 29 stycznia 2004 r. Prawo zamówień publicznych (</w:t>
      </w:r>
      <w:proofErr w:type="spellStart"/>
      <w:r w:rsidRPr="00E202FB">
        <w:rPr>
          <w:rFonts w:ascii="Arial" w:hAnsi="Arial" w:cs="Arial"/>
        </w:rPr>
        <w:t>t.j</w:t>
      </w:r>
      <w:proofErr w:type="spellEnd"/>
      <w:r w:rsidRPr="00E202FB">
        <w:rPr>
          <w:rFonts w:ascii="Arial" w:hAnsi="Arial" w:cs="Arial"/>
        </w:rPr>
        <w:t xml:space="preserve">. Dz. U. z 2019 r. poz. 1843 z </w:t>
      </w:r>
      <w:proofErr w:type="spellStart"/>
      <w:r w:rsidRPr="00E202FB">
        <w:rPr>
          <w:rFonts w:ascii="Arial" w:hAnsi="Arial" w:cs="Arial"/>
        </w:rPr>
        <w:t>późn</w:t>
      </w:r>
      <w:proofErr w:type="spellEnd"/>
      <w:r w:rsidRPr="00E202FB">
        <w:rPr>
          <w:rFonts w:ascii="Arial" w:hAnsi="Arial" w:cs="Arial"/>
        </w:rPr>
        <w:t>. zm.)</w:t>
      </w:r>
      <w:r w:rsidRPr="00E202FB">
        <w:rPr>
          <w:rFonts w:ascii="Arial" w:hAnsi="Arial" w:cs="Arial"/>
          <w:bCs/>
        </w:rPr>
        <w:t>.</w:t>
      </w:r>
    </w:p>
    <w:p w:rsidR="00385CAB" w:rsidRPr="00E202FB" w:rsidRDefault="00385CAB" w:rsidP="00AA34E6">
      <w:pPr>
        <w:pStyle w:val="BodyText21"/>
        <w:numPr>
          <w:ilvl w:val="0"/>
          <w:numId w:val="48"/>
        </w:numPr>
        <w:rPr>
          <w:rFonts w:ascii="Arial" w:hAnsi="Arial" w:cs="Arial"/>
          <w:sz w:val="22"/>
          <w:szCs w:val="22"/>
        </w:rPr>
      </w:pPr>
      <w:r w:rsidRPr="00E202FB">
        <w:rPr>
          <w:rFonts w:ascii="Arial" w:hAnsi="Arial" w:cs="Arial"/>
          <w:sz w:val="22"/>
          <w:szCs w:val="22"/>
        </w:rPr>
        <w:t>Strony zgodnie ustalają, że w przypadku, gdy wysokość poniesionej szkody przewyższa wysokość zastrzeżonych kar umownych, żądanie odszkodowania przez każdą ze Stron jest dopuszczalne na zasadach ogólnych.</w:t>
      </w:r>
    </w:p>
    <w:p w:rsidR="00385CAB" w:rsidRPr="00E202FB" w:rsidRDefault="00385CAB" w:rsidP="00AA34E6">
      <w:pPr>
        <w:pStyle w:val="BodyText21"/>
        <w:numPr>
          <w:ilvl w:val="0"/>
          <w:numId w:val="48"/>
        </w:numPr>
        <w:rPr>
          <w:rFonts w:ascii="Arial" w:hAnsi="Arial" w:cs="Arial"/>
          <w:sz w:val="22"/>
          <w:szCs w:val="22"/>
        </w:rPr>
      </w:pPr>
      <w:r w:rsidRPr="00E202FB">
        <w:rPr>
          <w:rFonts w:ascii="Arial" w:hAnsi="Arial" w:cs="Arial"/>
          <w:sz w:val="22"/>
          <w:szCs w:val="22"/>
        </w:rPr>
        <w:lastRenderedPageBreak/>
        <w:t>Kara umowna powinna być zapłacona przez Stronę, która naruszyła postanowienia umowy w terminie 14 dni od daty wystąpienia przez drugą stronę z żądaniem zapłaty.</w:t>
      </w:r>
    </w:p>
    <w:p w:rsidR="00385CAB" w:rsidRPr="00E202FB" w:rsidRDefault="00385CAB" w:rsidP="00AA34E6">
      <w:pPr>
        <w:pStyle w:val="BodyText21"/>
        <w:numPr>
          <w:ilvl w:val="0"/>
          <w:numId w:val="48"/>
        </w:numPr>
        <w:rPr>
          <w:rFonts w:ascii="Arial" w:hAnsi="Arial" w:cs="Arial"/>
          <w:sz w:val="22"/>
          <w:szCs w:val="22"/>
        </w:rPr>
      </w:pPr>
      <w:r w:rsidRPr="00E202FB">
        <w:rPr>
          <w:rFonts w:ascii="Arial" w:hAnsi="Arial" w:cs="Arial"/>
          <w:sz w:val="22"/>
          <w:szCs w:val="22"/>
        </w:rPr>
        <w:t>Zamawiający zastrzega sobie prawo potrącenia należności z tytułu kar umownych z wynagrodzeniem Wykonawcy.</w:t>
      </w:r>
    </w:p>
    <w:p w:rsidR="00385CAB" w:rsidRPr="00E202FB" w:rsidRDefault="00385CAB" w:rsidP="00AA34E6">
      <w:pPr>
        <w:pStyle w:val="BodyText21"/>
        <w:numPr>
          <w:ilvl w:val="0"/>
          <w:numId w:val="48"/>
        </w:numPr>
        <w:rPr>
          <w:rFonts w:ascii="Arial" w:hAnsi="Arial" w:cs="Arial"/>
          <w:sz w:val="22"/>
          <w:szCs w:val="22"/>
        </w:rPr>
      </w:pPr>
      <w:r w:rsidRPr="00E202FB">
        <w:rPr>
          <w:rFonts w:ascii="Arial" w:hAnsi="Arial" w:cs="Arial"/>
          <w:sz w:val="22"/>
          <w:szCs w:val="22"/>
        </w:rPr>
        <w:t xml:space="preserve">Strony zgodnie postanawiają, że całość roszczeń każdej ze Stron z tytułu kar umownych na podstawie niniejszej umowy nie może przekroczyć kwoty wynagrodzenia umownego brutto, określonego w §6 ust. 1 Umowy. </w:t>
      </w:r>
    </w:p>
    <w:p w:rsidR="00385CAB" w:rsidRPr="00E202FB" w:rsidRDefault="00385CAB" w:rsidP="00385CAB">
      <w:pPr>
        <w:rPr>
          <w:rFonts w:ascii="Arial" w:hAnsi="Arial" w:cs="Arial"/>
        </w:rPr>
      </w:pPr>
    </w:p>
    <w:p w:rsidR="00385CAB" w:rsidRPr="00565CFF" w:rsidRDefault="00385CAB" w:rsidP="00385CAB">
      <w:pPr>
        <w:pStyle w:val="Nagwek1"/>
        <w:jc w:val="center"/>
        <w:rPr>
          <w:rFonts w:ascii="Arial" w:hAnsi="Arial" w:cs="Arial"/>
          <w:b/>
          <w:color w:val="auto"/>
          <w:sz w:val="22"/>
          <w:szCs w:val="22"/>
        </w:rPr>
      </w:pPr>
      <w:r w:rsidRPr="00565CFF">
        <w:rPr>
          <w:rFonts w:ascii="Arial" w:hAnsi="Arial" w:cs="Arial"/>
          <w:b/>
          <w:color w:val="auto"/>
          <w:sz w:val="22"/>
          <w:szCs w:val="22"/>
        </w:rPr>
        <w:t>ZABEZPIECZENIE NALEŻYTEGO WYKONANIA UMOWY</w:t>
      </w:r>
    </w:p>
    <w:p w:rsidR="00385CAB" w:rsidRPr="00E202FB" w:rsidRDefault="00385CAB" w:rsidP="00385CAB">
      <w:pPr>
        <w:rPr>
          <w:rFonts w:ascii="Arial" w:hAnsi="Arial" w:cs="Arial"/>
        </w:rPr>
      </w:pPr>
    </w:p>
    <w:p w:rsidR="00385CAB" w:rsidRPr="00E202FB" w:rsidRDefault="00385CAB" w:rsidP="00385CAB">
      <w:pPr>
        <w:jc w:val="center"/>
        <w:rPr>
          <w:rFonts w:ascii="Arial" w:hAnsi="Arial" w:cs="Arial"/>
          <w:b/>
        </w:rPr>
      </w:pPr>
      <w:r w:rsidRPr="00E202FB">
        <w:rPr>
          <w:rFonts w:ascii="Arial" w:hAnsi="Arial" w:cs="Arial"/>
          <w:b/>
        </w:rPr>
        <w:sym w:font="Times New Roman" w:char="00A7"/>
      </w:r>
      <w:r w:rsidRPr="00E202FB">
        <w:rPr>
          <w:rFonts w:ascii="Arial" w:hAnsi="Arial" w:cs="Arial"/>
          <w:b/>
        </w:rPr>
        <w:t xml:space="preserve"> 10</w:t>
      </w:r>
    </w:p>
    <w:p w:rsidR="00385CAB" w:rsidRPr="00E202FB" w:rsidRDefault="00385CAB" w:rsidP="00AA34E6">
      <w:pPr>
        <w:numPr>
          <w:ilvl w:val="0"/>
          <w:numId w:val="37"/>
        </w:numPr>
        <w:tabs>
          <w:tab w:val="clear" w:pos="720"/>
          <w:tab w:val="num" w:pos="360"/>
          <w:tab w:val="num" w:pos="531"/>
        </w:tabs>
        <w:spacing w:after="0" w:line="240" w:lineRule="auto"/>
        <w:ind w:left="360"/>
        <w:jc w:val="both"/>
        <w:rPr>
          <w:rFonts w:ascii="Arial" w:hAnsi="Arial" w:cs="Arial"/>
          <w:color w:val="FF0000"/>
        </w:rPr>
      </w:pPr>
      <w:r w:rsidRPr="00E202FB">
        <w:rPr>
          <w:rFonts w:ascii="Arial" w:hAnsi="Arial" w:cs="Arial"/>
        </w:rPr>
        <w:t xml:space="preserve">Na podstawie art. 147 ustawy z dnia 29 stycznia 2004 r.  Prawo zamówień publicznych Wykonawca  zobowiązany jest przed podpisaniem umowy wnieść zabezpieczenie należytego wykonania przedmiotu umowy w wysokości 10% wynagrodzenia całkowitego umownego brutto, co stanowi kwotę. ……. zł (słownie: ………………..…………………….. złotych) – art. 150 ust. 1 i 2 przywołanej wyżej ustawy. </w:t>
      </w:r>
    </w:p>
    <w:p w:rsidR="00385CAB" w:rsidRPr="00E202FB" w:rsidRDefault="00385CAB" w:rsidP="00AA34E6">
      <w:pPr>
        <w:numPr>
          <w:ilvl w:val="0"/>
          <w:numId w:val="37"/>
        </w:numPr>
        <w:tabs>
          <w:tab w:val="clear" w:pos="720"/>
          <w:tab w:val="num" w:pos="531"/>
        </w:tabs>
        <w:spacing w:after="0" w:line="240" w:lineRule="auto"/>
        <w:ind w:left="531"/>
        <w:jc w:val="both"/>
        <w:rPr>
          <w:rFonts w:ascii="Arial" w:hAnsi="Arial" w:cs="Arial"/>
        </w:rPr>
      </w:pPr>
      <w:r w:rsidRPr="00E202FB">
        <w:rPr>
          <w:rFonts w:ascii="Arial" w:hAnsi="Arial" w:cs="Arial"/>
        </w:rPr>
        <w:t>Kwotę określonego w ust. 1 zabezpieczenia należytego wykonania umowy Wykonawca wpłaci na konto Zamawiającego nr …………………………………….., wskazując tytuł wpłaty, lub wniesie zabezpieczenie w innej formie niż pieniądze, zgodnie z art. 148 ust. 1 pkt 2-5 ustawy Prawo zamówień publicznych.</w:t>
      </w:r>
    </w:p>
    <w:p w:rsidR="00385CAB" w:rsidRPr="00E202FB" w:rsidRDefault="00385CAB" w:rsidP="00AA34E6">
      <w:pPr>
        <w:numPr>
          <w:ilvl w:val="0"/>
          <w:numId w:val="51"/>
        </w:numPr>
        <w:spacing w:after="0" w:line="240" w:lineRule="auto"/>
        <w:jc w:val="both"/>
        <w:rPr>
          <w:rFonts w:ascii="Arial" w:hAnsi="Arial" w:cs="Arial"/>
        </w:rPr>
      </w:pPr>
      <w:r w:rsidRPr="00E202FB">
        <w:rPr>
          <w:rFonts w:ascii="Arial" w:hAnsi="Arial" w:cs="Arial"/>
        </w:rPr>
        <w:t>Zabezpieczenie należytego wykonania umowy podlega zwrotowi/zwolnieniu na rzecz Wykonawcy w terminie 30 dni licząc od daty wykonania umowy i uznania jej przez Zamawiającego za należycie wykonaną, tj. od dnia podpisania protokołu odbioru robót stwierdzającego prawidłowe wykonanie prac,</w:t>
      </w:r>
    </w:p>
    <w:p w:rsidR="00385CAB" w:rsidRPr="00E202FB" w:rsidRDefault="00385CAB" w:rsidP="00AA34E6">
      <w:pPr>
        <w:pStyle w:val="Tekstpodstawowywcity"/>
        <w:numPr>
          <w:ilvl w:val="0"/>
          <w:numId w:val="51"/>
        </w:numPr>
        <w:tabs>
          <w:tab w:val="left" w:pos="399"/>
          <w:tab w:val="left" w:pos="900"/>
        </w:tabs>
        <w:rPr>
          <w:rFonts w:ascii="Arial" w:hAnsi="Arial" w:cs="Arial"/>
          <w:color w:val="FF0000"/>
          <w:sz w:val="22"/>
          <w:szCs w:val="22"/>
        </w:rPr>
      </w:pPr>
      <w:r w:rsidRPr="00E202FB">
        <w:rPr>
          <w:rFonts w:ascii="Arial" w:hAnsi="Arial" w:cs="Arial"/>
          <w:sz w:val="22"/>
          <w:szCs w:val="22"/>
        </w:rPr>
        <w:t xml:space="preserve">W przypadku wniesienia zabezpieczenia należytego wykonania umowy </w:t>
      </w:r>
      <w:r w:rsidRPr="00E202FB">
        <w:rPr>
          <w:rFonts w:ascii="Arial" w:hAnsi="Arial" w:cs="Arial"/>
          <w:sz w:val="22"/>
          <w:szCs w:val="22"/>
        </w:rPr>
        <w:br/>
        <w:t>w formie gwarancji bankowej lub ubezpieczeniowej, gwarancja ma być bezwarunkowa i nieodwołalna.</w:t>
      </w:r>
    </w:p>
    <w:p w:rsidR="00385CAB" w:rsidRPr="00E202FB" w:rsidRDefault="00385CAB" w:rsidP="00385CAB">
      <w:pPr>
        <w:pStyle w:val="Tekstpodstawowy"/>
        <w:rPr>
          <w:rFonts w:ascii="Arial" w:hAnsi="Arial" w:cs="Arial"/>
        </w:rPr>
      </w:pPr>
    </w:p>
    <w:p w:rsidR="00385CAB" w:rsidRPr="00E202FB" w:rsidRDefault="00385CAB" w:rsidP="00453BAE">
      <w:pPr>
        <w:pStyle w:val="Tekstpodstawowy"/>
        <w:jc w:val="center"/>
        <w:rPr>
          <w:rFonts w:ascii="Arial" w:hAnsi="Arial" w:cs="Arial"/>
          <w:b/>
        </w:rPr>
      </w:pPr>
      <w:r w:rsidRPr="00565CFF">
        <w:rPr>
          <w:rFonts w:ascii="Arial" w:hAnsi="Arial" w:cs="Arial"/>
          <w:b/>
        </w:rPr>
        <w:t>UBEZPIECZENIE</w:t>
      </w:r>
    </w:p>
    <w:p w:rsidR="00385CAB" w:rsidRPr="00E202FB" w:rsidRDefault="00385CAB" w:rsidP="00385CAB">
      <w:pPr>
        <w:jc w:val="center"/>
        <w:rPr>
          <w:rFonts w:ascii="Arial" w:hAnsi="Arial" w:cs="Arial"/>
          <w:b/>
        </w:rPr>
      </w:pPr>
      <w:r w:rsidRPr="00E202FB">
        <w:rPr>
          <w:rFonts w:ascii="Arial" w:hAnsi="Arial" w:cs="Arial"/>
          <w:b/>
        </w:rPr>
        <w:sym w:font="Times New Roman" w:char="00A7"/>
      </w:r>
      <w:r w:rsidRPr="00E202FB">
        <w:rPr>
          <w:rFonts w:ascii="Arial" w:hAnsi="Arial" w:cs="Arial"/>
          <w:b/>
        </w:rPr>
        <w:t xml:space="preserve"> 11</w:t>
      </w:r>
    </w:p>
    <w:p w:rsidR="00385CAB" w:rsidRPr="00E202FB" w:rsidRDefault="00385CAB" w:rsidP="00AA34E6">
      <w:pPr>
        <w:numPr>
          <w:ilvl w:val="0"/>
          <w:numId w:val="42"/>
        </w:numPr>
        <w:autoSpaceDE w:val="0"/>
        <w:autoSpaceDN w:val="0"/>
        <w:adjustRightInd w:val="0"/>
        <w:spacing w:after="0" w:line="240" w:lineRule="auto"/>
        <w:ind w:left="357" w:hanging="357"/>
        <w:jc w:val="both"/>
        <w:rPr>
          <w:rFonts w:ascii="Arial" w:hAnsi="Arial" w:cs="Arial"/>
        </w:rPr>
      </w:pPr>
      <w:r w:rsidRPr="00E202FB">
        <w:rPr>
          <w:rFonts w:ascii="Arial" w:hAnsi="Arial" w:cs="Arial"/>
        </w:rPr>
        <w:t>Wykonawca oświadcza, że posiada w dniu podpisania Umowy oraz zobowiązany jest on do utrzymania przez cały okres obowiązywania Umowy ochrony ubezpieczeniowej od odpowiedzialności cywilnej Wykonawcy w zakresie prowadzonej działalności gospodarczej na sumę ubezpieczenia nie niższą niż 300</w:t>
      </w:r>
      <w:r w:rsidR="00565CFF">
        <w:rPr>
          <w:rFonts w:ascii="Arial" w:hAnsi="Arial" w:cs="Arial"/>
        </w:rPr>
        <w:t> </w:t>
      </w:r>
      <w:r w:rsidRPr="00E202FB">
        <w:rPr>
          <w:rFonts w:ascii="Arial" w:hAnsi="Arial" w:cs="Arial"/>
        </w:rPr>
        <w:t>000</w:t>
      </w:r>
      <w:r w:rsidR="00565CFF">
        <w:rPr>
          <w:rFonts w:ascii="Arial" w:hAnsi="Arial" w:cs="Arial"/>
        </w:rPr>
        <w:t>,00</w:t>
      </w:r>
      <w:r w:rsidRPr="00E202FB">
        <w:rPr>
          <w:rFonts w:ascii="Arial" w:hAnsi="Arial" w:cs="Arial"/>
        </w:rPr>
        <w:t xml:space="preserve"> zł. Kopia aktualnie obowiązującej polisy ubezpieczeniowej zostanie przekazana Zamawiającemu w dniu podpisania niniejszej umowy, po okazaniu jej oryginału.</w:t>
      </w:r>
    </w:p>
    <w:p w:rsidR="00385CAB" w:rsidRPr="00565CFF" w:rsidRDefault="00385CAB" w:rsidP="00AA34E6">
      <w:pPr>
        <w:pStyle w:val="Tekstpodstawowy3"/>
        <w:numPr>
          <w:ilvl w:val="0"/>
          <w:numId w:val="42"/>
        </w:numPr>
        <w:spacing w:after="0"/>
        <w:ind w:left="357" w:hanging="357"/>
        <w:jc w:val="both"/>
        <w:rPr>
          <w:rFonts w:ascii="Arial" w:hAnsi="Arial" w:cs="Arial"/>
          <w:sz w:val="22"/>
          <w:szCs w:val="22"/>
        </w:rPr>
      </w:pPr>
      <w:r w:rsidRPr="00565CFF">
        <w:rPr>
          <w:rFonts w:ascii="Arial" w:hAnsi="Arial" w:cs="Arial"/>
          <w:sz w:val="22"/>
          <w:szCs w:val="22"/>
        </w:rPr>
        <w:t xml:space="preserve">W przypadku nieobjęcia polisą całego okresu wykonania zamówienia, Wykonawca zobowiązany jest okazać Zamawiającemu nową polisę ubezpieczeniową </w:t>
      </w:r>
      <w:r w:rsidRPr="00565CFF">
        <w:rPr>
          <w:rFonts w:ascii="Arial" w:hAnsi="Arial" w:cs="Arial"/>
          <w:sz w:val="22"/>
          <w:szCs w:val="22"/>
        </w:rPr>
        <w:br/>
        <w:t>w określonym powyżej zakresie, najpóźniej w ostatnim dniu obowiązywania poprzedniej umowy ubezpieczeniowej, oraz przekazać mu tym dniu kopię polisy.</w:t>
      </w:r>
    </w:p>
    <w:p w:rsidR="00385CAB" w:rsidRPr="00453BAE" w:rsidRDefault="00385CAB" w:rsidP="00565CFF">
      <w:pPr>
        <w:numPr>
          <w:ilvl w:val="0"/>
          <w:numId w:val="42"/>
        </w:numPr>
        <w:autoSpaceDE w:val="0"/>
        <w:autoSpaceDN w:val="0"/>
        <w:adjustRightInd w:val="0"/>
        <w:spacing w:after="0" w:line="240" w:lineRule="auto"/>
        <w:ind w:left="357" w:hanging="357"/>
        <w:jc w:val="both"/>
        <w:rPr>
          <w:rFonts w:ascii="Arial" w:hAnsi="Arial" w:cs="Arial"/>
        </w:rPr>
      </w:pPr>
      <w:r w:rsidRPr="00E202FB">
        <w:rPr>
          <w:rFonts w:ascii="Arial" w:hAnsi="Arial" w:cs="Arial"/>
        </w:rPr>
        <w:t>Naruszenie postanowień określonych w ust. 1 lub 2 będzie uprawniało Zamawiającego do odstąpienia od niniejszej umowy z przyczyn leżących po stronie Wykonawcy w terminie 14 licząc od wezwania Wykonawcy do us</w:t>
      </w:r>
      <w:r w:rsidR="00453BAE">
        <w:rPr>
          <w:rFonts w:ascii="Arial" w:hAnsi="Arial" w:cs="Arial"/>
        </w:rPr>
        <w:t>unięcia naruszeń w tym zakresie</w:t>
      </w:r>
    </w:p>
    <w:p w:rsidR="00385CAB" w:rsidRPr="00E202FB" w:rsidRDefault="00385CAB" w:rsidP="00565CFF">
      <w:pPr>
        <w:jc w:val="center"/>
        <w:rPr>
          <w:rFonts w:ascii="Arial" w:hAnsi="Arial" w:cs="Arial"/>
          <w:b/>
        </w:rPr>
      </w:pPr>
      <w:r w:rsidRPr="00E202FB">
        <w:rPr>
          <w:rFonts w:ascii="Arial" w:hAnsi="Arial" w:cs="Arial"/>
          <w:b/>
        </w:rPr>
        <w:lastRenderedPageBreak/>
        <w:t>ODSTĄPIENIE OD UMOWY</w:t>
      </w:r>
    </w:p>
    <w:p w:rsidR="00385CAB" w:rsidRPr="00E202FB" w:rsidRDefault="00385CAB" w:rsidP="00385CAB">
      <w:pPr>
        <w:jc w:val="center"/>
        <w:rPr>
          <w:rFonts w:ascii="Arial" w:hAnsi="Arial" w:cs="Arial"/>
          <w:b/>
        </w:rPr>
      </w:pPr>
      <w:r w:rsidRPr="00E202FB">
        <w:rPr>
          <w:rFonts w:ascii="Arial" w:hAnsi="Arial" w:cs="Arial"/>
          <w:b/>
        </w:rPr>
        <w:t>§ 12</w:t>
      </w:r>
    </w:p>
    <w:p w:rsidR="00385CAB" w:rsidRPr="00E202FB" w:rsidRDefault="00385CAB" w:rsidP="00AA34E6">
      <w:pPr>
        <w:numPr>
          <w:ilvl w:val="6"/>
          <w:numId w:val="43"/>
        </w:numPr>
        <w:tabs>
          <w:tab w:val="clear" w:pos="2520"/>
          <w:tab w:val="num" w:pos="342"/>
        </w:tabs>
        <w:spacing w:after="0" w:line="240" w:lineRule="auto"/>
        <w:ind w:hanging="2520"/>
        <w:jc w:val="both"/>
        <w:rPr>
          <w:rFonts w:ascii="Arial" w:hAnsi="Arial" w:cs="Arial"/>
        </w:rPr>
      </w:pPr>
      <w:r w:rsidRPr="00E202FB">
        <w:rPr>
          <w:rFonts w:ascii="Arial" w:hAnsi="Arial" w:cs="Arial"/>
        </w:rPr>
        <w:t>Zamawiającemu przysługuje prawo do odstąpienia od umowy, jeżeli:</w:t>
      </w:r>
    </w:p>
    <w:p w:rsidR="00385CAB" w:rsidRPr="00E202FB" w:rsidRDefault="00385CAB" w:rsidP="00385CAB">
      <w:pPr>
        <w:ind w:left="993" w:hanging="567"/>
        <w:jc w:val="both"/>
        <w:rPr>
          <w:rFonts w:ascii="Arial" w:hAnsi="Arial" w:cs="Arial"/>
        </w:rPr>
      </w:pPr>
      <w:r w:rsidRPr="00E202FB">
        <w:rPr>
          <w:rFonts w:ascii="Arial" w:hAnsi="Arial" w:cs="Arial"/>
        </w:rPr>
        <w:t>1.1  Wykonawca opóźnia się z rozpoczęciem prac objętych Umową w wymiarze  ponad 7 dni;</w:t>
      </w:r>
    </w:p>
    <w:p w:rsidR="00385CAB" w:rsidRPr="00E202FB" w:rsidRDefault="00385CAB" w:rsidP="00385CAB">
      <w:pPr>
        <w:ind w:left="993" w:hanging="567"/>
        <w:jc w:val="both"/>
        <w:rPr>
          <w:rFonts w:ascii="Arial" w:hAnsi="Arial" w:cs="Arial"/>
        </w:rPr>
      </w:pPr>
      <w:r w:rsidRPr="00E202FB">
        <w:rPr>
          <w:rFonts w:ascii="Arial" w:hAnsi="Arial" w:cs="Arial"/>
        </w:rPr>
        <w:t>1.2 Wykonawca przerwał z przyczyn leżących po jego stronie realizację przedmiotu Umowy w wymiarze ponad 7 dni, pomimo pisemnego wezwania Wykonawcy przez Zamawiającego do zaprzestania naruszeń umowy w tym zakresie;</w:t>
      </w:r>
    </w:p>
    <w:p w:rsidR="00385CAB" w:rsidRPr="00E202FB" w:rsidRDefault="00385CAB" w:rsidP="00385CAB">
      <w:pPr>
        <w:ind w:left="993" w:hanging="567"/>
        <w:jc w:val="both"/>
        <w:rPr>
          <w:rFonts w:ascii="Arial" w:hAnsi="Arial" w:cs="Arial"/>
        </w:rPr>
      </w:pPr>
      <w:r w:rsidRPr="00E202FB">
        <w:rPr>
          <w:rFonts w:ascii="Arial" w:hAnsi="Arial" w:cs="Arial"/>
        </w:rPr>
        <w:t>1.3   Na zasadach określonych w art. 145 ustawy z dnia 29 stycznia 2004 r. Prawo zamówień publicznych (</w:t>
      </w:r>
      <w:proofErr w:type="spellStart"/>
      <w:r w:rsidRPr="00E202FB">
        <w:rPr>
          <w:rFonts w:ascii="Arial" w:hAnsi="Arial" w:cs="Arial"/>
        </w:rPr>
        <w:t>t.j</w:t>
      </w:r>
      <w:proofErr w:type="spellEnd"/>
      <w:r w:rsidRPr="00E202FB">
        <w:rPr>
          <w:rFonts w:ascii="Arial" w:hAnsi="Arial" w:cs="Arial"/>
        </w:rPr>
        <w:t>. Dz. U. z 2019 r. poz. 1843);</w:t>
      </w:r>
    </w:p>
    <w:p w:rsidR="00385CAB" w:rsidRPr="00E202FB" w:rsidRDefault="00385CAB" w:rsidP="00385CAB">
      <w:pPr>
        <w:tabs>
          <w:tab w:val="left" w:pos="993"/>
        </w:tabs>
        <w:ind w:left="993" w:hanging="567"/>
        <w:jc w:val="both"/>
        <w:rPr>
          <w:rFonts w:ascii="Arial" w:hAnsi="Arial" w:cs="Arial"/>
        </w:rPr>
      </w:pPr>
      <w:r w:rsidRPr="00E202FB">
        <w:rPr>
          <w:rFonts w:ascii="Arial" w:hAnsi="Arial" w:cs="Arial"/>
        </w:rPr>
        <w:t xml:space="preserve">1.4 Wykonawca powierza wykonanie prac podwykonawcom innym, </w:t>
      </w:r>
      <w:r w:rsidRPr="00E202FB">
        <w:rPr>
          <w:rFonts w:ascii="Arial" w:hAnsi="Arial" w:cs="Arial"/>
        </w:rPr>
        <w:br/>
        <w:t xml:space="preserve"> niż zaakceptowani przez Zamawiającego;</w:t>
      </w:r>
    </w:p>
    <w:p w:rsidR="00385CAB" w:rsidRPr="00E202FB" w:rsidRDefault="00385CAB" w:rsidP="00385CAB">
      <w:pPr>
        <w:tabs>
          <w:tab w:val="left" w:pos="993"/>
        </w:tabs>
        <w:ind w:left="1134" w:hanging="708"/>
        <w:jc w:val="both"/>
        <w:rPr>
          <w:rFonts w:ascii="Arial" w:hAnsi="Arial" w:cs="Arial"/>
        </w:rPr>
      </w:pPr>
      <w:r w:rsidRPr="00E202FB">
        <w:rPr>
          <w:rFonts w:ascii="Arial" w:hAnsi="Arial" w:cs="Arial"/>
        </w:rPr>
        <w:t>1.5  W innych przypadkach i na warunkach określonych ogólnie obowiązującymi przepisami  prawa.</w:t>
      </w:r>
    </w:p>
    <w:p w:rsidR="00385CAB" w:rsidRPr="00E202FB" w:rsidRDefault="00385CAB" w:rsidP="00385CAB">
      <w:pPr>
        <w:tabs>
          <w:tab w:val="left" w:pos="0"/>
        </w:tabs>
        <w:ind w:left="709" w:hanging="708"/>
        <w:jc w:val="both"/>
        <w:rPr>
          <w:rFonts w:ascii="Arial" w:hAnsi="Arial" w:cs="Arial"/>
        </w:rPr>
      </w:pPr>
      <w:r w:rsidRPr="00E202FB">
        <w:rPr>
          <w:rFonts w:ascii="Arial" w:hAnsi="Arial" w:cs="Arial"/>
        </w:rPr>
        <w:t>2.</w:t>
      </w:r>
      <w:r w:rsidRPr="00E202FB">
        <w:rPr>
          <w:rFonts w:ascii="Arial" w:hAnsi="Arial" w:cs="Arial"/>
        </w:rPr>
        <w:tab/>
        <w:t>Prawo do odstąpienia od umowy z przyczyn określonych w ust. 1 pkt 1.1, 1,2 i 1.4 przysługuje Zamawiającemu w terminie 30 dni od daty powzięcia informacji o okolicznościach uzasadniających odstąpienie.</w:t>
      </w:r>
    </w:p>
    <w:p w:rsidR="00385CAB" w:rsidRPr="00E202FB" w:rsidRDefault="00385CAB" w:rsidP="00385CAB">
      <w:pPr>
        <w:tabs>
          <w:tab w:val="left" w:pos="0"/>
        </w:tabs>
        <w:ind w:left="709" w:hanging="708"/>
        <w:jc w:val="both"/>
        <w:rPr>
          <w:rFonts w:ascii="Arial" w:hAnsi="Arial" w:cs="Arial"/>
        </w:rPr>
      </w:pPr>
      <w:r w:rsidRPr="00E202FB">
        <w:rPr>
          <w:rFonts w:ascii="Arial" w:hAnsi="Arial" w:cs="Arial"/>
        </w:rPr>
        <w:t>3.</w:t>
      </w:r>
      <w:r w:rsidRPr="00E202FB">
        <w:rPr>
          <w:rFonts w:ascii="Arial" w:hAnsi="Arial" w:cs="Arial"/>
        </w:rPr>
        <w:tab/>
        <w:t>W przypadku odstąpienia od umowy Zamawiający i Wykonawca podejmą następujące czynności:</w:t>
      </w:r>
    </w:p>
    <w:p w:rsidR="00385CAB" w:rsidRPr="00E202FB" w:rsidRDefault="00385CAB" w:rsidP="00385CAB">
      <w:pPr>
        <w:tabs>
          <w:tab w:val="left" w:pos="993"/>
        </w:tabs>
        <w:ind w:left="1134" w:hanging="708"/>
        <w:jc w:val="both"/>
        <w:rPr>
          <w:rFonts w:ascii="Arial" w:hAnsi="Arial" w:cs="Arial"/>
        </w:rPr>
      </w:pPr>
      <w:r w:rsidRPr="00E202FB">
        <w:rPr>
          <w:rFonts w:ascii="Arial" w:hAnsi="Arial" w:cs="Arial"/>
        </w:rPr>
        <w:t>3.1</w:t>
      </w:r>
      <w:r w:rsidRPr="00E202FB">
        <w:rPr>
          <w:rFonts w:ascii="Arial" w:hAnsi="Arial" w:cs="Arial"/>
        </w:rPr>
        <w:tab/>
        <w:t xml:space="preserve">sporządzą szczegółowy protokół inwentaryzacji potwierdzający zaawansowanie prac Wykonawcy według stanu na dzień odstąpienia, a w razie braku współdziałania ze strony Wykonawcy, pomimo jego wezwania, wiążący będzie protokół sporządzony jednostronnie przez Zamawiającego. </w:t>
      </w:r>
    </w:p>
    <w:p w:rsidR="003E134A" w:rsidRPr="00453BAE" w:rsidRDefault="00385CAB" w:rsidP="00453BAE">
      <w:pPr>
        <w:tabs>
          <w:tab w:val="left" w:pos="993"/>
        </w:tabs>
        <w:ind w:left="1134" w:hanging="708"/>
        <w:jc w:val="both"/>
        <w:rPr>
          <w:rFonts w:ascii="Arial" w:hAnsi="Arial" w:cs="Arial"/>
        </w:rPr>
      </w:pPr>
      <w:r w:rsidRPr="00E202FB">
        <w:rPr>
          <w:rFonts w:ascii="Arial" w:hAnsi="Arial" w:cs="Arial"/>
        </w:rPr>
        <w:t>3.2</w:t>
      </w:r>
      <w:r w:rsidRPr="00E202FB">
        <w:rPr>
          <w:rFonts w:ascii="Arial" w:hAnsi="Arial" w:cs="Arial"/>
        </w:rPr>
        <w:tab/>
        <w:t>Wykonawca przekaże Zamawiającemu wszystkie materiały i dokumenty rozbiórki, jakie wytworzył w zakresie realizacji przedmiotu umowy do dnia odstąpienia od umowy oraz zwróci wszelkie materiały otrzymane od Zamawiającego w celu realizacji umowy w terminie 7 dni od daty sporządzenia protokołu inwentaryzacyjnego.</w:t>
      </w:r>
    </w:p>
    <w:p w:rsidR="003E134A" w:rsidRPr="00E202FB" w:rsidRDefault="003E134A" w:rsidP="00565CFF">
      <w:pPr>
        <w:rPr>
          <w:rFonts w:ascii="Arial" w:hAnsi="Arial" w:cs="Arial"/>
          <w:b/>
          <w:color w:val="FF0000"/>
        </w:rPr>
      </w:pPr>
    </w:p>
    <w:p w:rsidR="00385CAB" w:rsidRPr="00E202FB" w:rsidRDefault="00385CAB" w:rsidP="00565CFF">
      <w:pPr>
        <w:jc w:val="center"/>
        <w:rPr>
          <w:rFonts w:ascii="Arial" w:hAnsi="Arial" w:cs="Arial"/>
          <w:b/>
        </w:rPr>
      </w:pPr>
      <w:r w:rsidRPr="00E202FB">
        <w:rPr>
          <w:rFonts w:ascii="Arial" w:hAnsi="Arial" w:cs="Arial"/>
          <w:b/>
        </w:rPr>
        <w:t>ZMIANA UMOWY</w:t>
      </w:r>
    </w:p>
    <w:p w:rsidR="00385CAB" w:rsidRPr="00E202FB" w:rsidRDefault="00385CAB" w:rsidP="00385CAB">
      <w:pPr>
        <w:jc w:val="center"/>
        <w:rPr>
          <w:rFonts w:ascii="Arial" w:hAnsi="Arial" w:cs="Arial"/>
          <w:b/>
        </w:rPr>
      </w:pPr>
      <w:r w:rsidRPr="00E202FB">
        <w:rPr>
          <w:rFonts w:ascii="Arial" w:hAnsi="Arial" w:cs="Arial"/>
          <w:b/>
        </w:rPr>
        <w:t>§  13</w:t>
      </w:r>
    </w:p>
    <w:p w:rsidR="00385CAB" w:rsidRPr="00E202FB" w:rsidRDefault="00385CAB" w:rsidP="00AA34E6">
      <w:pPr>
        <w:numPr>
          <w:ilvl w:val="0"/>
          <w:numId w:val="52"/>
        </w:numPr>
        <w:spacing w:after="0" w:line="240" w:lineRule="auto"/>
        <w:jc w:val="both"/>
        <w:rPr>
          <w:rFonts w:ascii="Arial" w:hAnsi="Arial" w:cs="Arial"/>
          <w:bCs/>
        </w:rPr>
      </w:pPr>
      <w:r w:rsidRPr="00E202FB">
        <w:rPr>
          <w:rFonts w:ascii="Arial" w:hAnsi="Arial" w:cs="Arial"/>
          <w:bCs/>
        </w:rPr>
        <w:t xml:space="preserve">Wszelkie zmiany Umowy wymagają formy pisemnej pod rygorem nieważności                 </w:t>
      </w:r>
      <w:r w:rsidR="003E134A">
        <w:rPr>
          <w:rFonts w:ascii="Arial" w:hAnsi="Arial" w:cs="Arial"/>
          <w:bCs/>
        </w:rPr>
        <w:br/>
      </w:r>
      <w:r w:rsidRPr="00E202FB">
        <w:rPr>
          <w:rFonts w:ascii="Arial" w:hAnsi="Arial" w:cs="Arial"/>
          <w:bCs/>
        </w:rPr>
        <w:t xml:space="preserve"> i są wprowadzane w formie aneksu oraz nie mogą wykraczać poza treść art.144 ustawy z dnia 29 stycznia 2004 r. Prawo zamówień publicznych </w:t>
      </w:r>
      <w:r w:rsidRPr="00E202FB">
        <w:rPr>
          <w:rFonts w:ascii="Arial" w:hAnsi="Arial" w:cs="Arial"/>
        </w:rPr>
        <w:t>(</w:t>
      </w:r>
      <w:proofErr w:type="spellStart"/>
      <w:r w:rsidRPr="00E202FB">
        <w:rPr>
          <w:rFonts w:ascii="Arial" w:hAnsi="Arial" w:cs="Arial"/>
        </w:rPr>
        <w:t>t.j</w:t>
      </w:r>
      <w:proofErr w:type="spellEnd"/>
      <w:r w:rsidRPr="00E202FB">
        <w:rPr>
          <w:rFonts w:ascii="Arial" w:hAnsi="Arial" w:cs="Arial"/>
        </w:rPr>
        <w:t>. Dz. U. z 2019 r. poz. 1843)</w:t>
      </w:r>
      <w:r w:rsidRPr="00E202FB">
        <w:rPr>
          <w:rFonts w:ascii="Arial" w:hAnsi="Arial" w:cs="Arial"/>
          <w:bCs/>
        </w:rPr>
        <w:t>.</w:t>
      </w:r>
    </w:p>
    <w:p w:rsidR="00385CAB" w:rsidRPr="00E202FB" w:rsidRDefault="00385CAB" w:rsidP="00AA34E6">
      <w:pPr>
        <w:numPr>
          <w:ilvl w:val="0"/>
          <w:numId w:val="52"/>
        </w:numPr>
        <w:spacing w:after="0" w:line="240" w:lineRule="auto"/>
        <w:jc w:val="both"/>
        <w:rPr>
          <w:rFonts w:ascii="Arial" w:hAnsi="Arial" w:cs="Arial"/>
          <w:bCs/>
        </w:rPr>
      </w:pPr>
      <w:r w:rsidRPr="00E202FB">
        <w:rPr>
          <w:rFonts w:ascii="Arial" w:hAnsi="Arial" w:cs="Arial"/>
          <w:bCs/>
        </w:rPr>
        <w:t xml:space="preserve">Zamawiający na podstawie art. 144 ust. 1  pkt 1 ustawy z dnia 29 stycznia 2004 r. Prawo zamówień publicznych </w:t>
      </w:r>
      <w:r w:rsidRPr="00E202FB">
        <w:rPr>
          <w:rFonts w:ascii="Arial" w:hAnsi="Arial" w:cs="Arial"/>
        </w:rPr>
        <w:t>(</w:t>
      </w:r>
      <w:proofErr w:type="spellStart"/>
      <w:r w:rsidRPr="00E202FB">
        <w:rPr>
          <w:rFonts w:ascii="Arial" w:hAnsi="Arial" w:cs="Arial"/>
        </w:rPr>
        <w:t>t.j</w:t>
      </w:r>
      <w:proofErr w:type="spellEnd"/>
      <w:r w:rsidRPr="00E202FB">
        <w:rPr>
          <w:rFonts w:ascii="Arial" w:hAnsi="Arial" w:cs="Arial"/>
        </w:rPr>
        <w:t>. Dz. U. z 2019 r. poz. 1843)</w:t>
      </w:r>
      <w:r w:rsidRPr="00E202FB">
        <w:rPr>
          <w:rFonts w:ascii="Arial" w:hAnsi="Arial" w:cs="Arial"/>
          <w:bCs/>
        </w:rPr>
        <w:t xml:space="preserve"> przewiduje możliwość zmian postanowień Umowy w następującym zakresie:</w:t>
      </w:r>
    </w:p>
    <w:p w:rsidR="00385CAB" w:rsidRPr="00E202FB" w:rsidRDefault="00385CAB" w:rsidP="00AA34E6">
      <w:pPr>
        <w:numPr>
          <w:ilvl w:val="0"/>
          <w:numId w:val="55"/>
        </w:numPr>
        <w:tabs>
          <w:tab w:val="left" w:pos="993"/>
          <w:tab w:val="left" w:pos="8222"/>
        </w:tabs>
        <w:suppressAutoHyphens/>
        <w:spacing w:after="0" w:line="240" w:lineRule="auto"/>
        <w:ind w:left="993" w:right="-14" w:hanging="567"/>
        <w:jc w:val="both"/>
        <w:rPr>
          <w:rFonts w:ascii="Arial" w:hAnsi="Arial" w:cs="Arial"/>
        </w:rPr>
      </w:pPr>
      <w:r w:rsidRPr="00E202FB">
        <w:rPr>
          <w:rFonts w:ascii="Arial" w:hAnsi="Arial" w:cs="Arial"/>
        </w:rPr>
        <w:lastRenderedPageBreak/>
        <w:t xml:space="preserve">zmiana terminu zakończenia robót nastąpić może wyłącznie za zgodą Zamawiającego i jedynie w przypadku wystąpienia następujących przeszkód nieleżących po stronie Wykonawcy, których nie można było przewidzieć w momencie zawarcia Umowy : </w:t>
      </w:r>
    </w:p>
    <w:p w:rsidR="00385CAB" w:rsidRPr="00E202FB" w:rsidRDefault="00385CAB" w:rsidP="00385CAB">
      <w:pPr>
        <w:ind w:left="1134" w:hanging="708"/>
        <w:jc w:val="both"/>
        <w:rPr>
          <w:rFonts w:ascii="Arial" w:hAnsi="Arial" w:cs="Arial"/>
        </w:rPr>
      </w:pPr>
      <w:r w:rsidRPr="00E202FB">
        <w:rPr>
          <w:rFonts w:ascii="Arial" w:hAnsi="Arial" w:cs="Arial"/>
        </w:rPr>
        <w:t xml:space="preserve">2.1.1. wystąpienie warunków atmosferycznych uniemożliwiających prowadzenie robót, tj. wiatru o sile powyżej 4°B z kierunków północnych, tj. od północno-zachodniego do północno wschodniego, lub stanu wody powyżej + 0,4 m </w:t>
      </w:r>
      <w:proofErr w:type="spellStart"/>
      <w:r w:rsidRPr="00E202FB">
        <w:rPr>
          <w:rFonts w:ascii="Arial" w:hAnsi="Arial" w:cs="Arial"/>
        </w:rPr>
        <w:t>npm</w:t>
      </w:r>
      <w:proofErr w:type="spellEnd"/>
      <w:r w:rsidRPr="00E202FB">
        <w:rPr>
          <w:rFonts w:ascii="Arial" w:hAnsi="Arial" w:cs="Arial"/>
        </w:rPr>
        <w:t>., odnotowane w dzienniku rozbiórki</w:t>
      </w:r>
      <w:r w:rsidRPr="00E202FB">
        <w:rPr>
          <w:rFonts w:ascii="Arial" w:hAnsi="Arial" w:cs="Arial"/>
          <w:color w:val="FF0000"/>
        </w:rPr>
        <w:t xml:space="preserve"> </w:t>
      </w:r>
      <w:r w:rsidRPr="00E202FB">
        <w:rPr>
          <w:rFonts w:ascii="Arial" w:hAnsi="Arial" w:cs="Arial"/>
        </w:rPr>
        <w:t>i potwierdzone przez Kapitanat Portu w Kołobrzegu</w:t>
      </w:r>
    </w:p>
    <w:p w:rsidR="00385CAB" w:rsidRPr="00E202FB" w:rsidRDefault="00385CAB" w:rsidP="00385CAB">
      <w:pPr>
        <w:ind w:left="993" w:hanging="567"/>
        <w:jc w:val="both"/>
        <w:rPr>
          <w:rFonts w:ascii="Arial" w:hAnsi="Arial" w:cs="Arial"/>
        </w:rPr>
      </w:pPr>
      <w:r w:rsidRPr="00E202FB">
        <w:rPr>
          <w:rFonts w:ascii="Arial" w:hAnsi="Arial" w:cs="Arial"/>
        </w:rPr>
        <w:t>2.1.2. zmiany spowodowane nieprzewidzianymi w SIWZ warunkami geologicznymi, archeologicznymi lub terenowymi odnotowanymi w dzienniku rozbiórki, które spowodowały niezawinione i niemożliwe do uniknięcia przez Wykonawcę opóźnienie, w szczególności:</w:t>
      </w:r>
    </w:p>
    <w:p w:rsidR="00385CAB" w:rsidRPr="00E202FB" w:rsidRDefault="00385CAB" w:rsidP="00385CAB">
      <w:pPr>
        <w:spacing w:before="80" w:after="80" w:line="340" w:lineRule="exact"/>
        <w:ind w:left="1276"/>
        <w:jc w:val="both"/>
        <w:rPr>
          <w:rFonts w:ascii="Arial" w:hAnsi="Arial" w:cs="Arial"/>
        </w:rPr>
      </w:pPr>
      <w:r w:rsidRPr="00E202FB">
        <w:rPr>
          <w:rFonts w:ascii="Arial" w:hAnsi="Arial" w:cs="Arial"/>
        </w:rPr>
        <w:t>- wystąpienia w trakcie prowadzenia robót klęsk żywiołowych,</w:t>
      </w:r>
    </w:p>
    <w:p w:rsidR="00385CAB" w:rsidRPr="00E202FB" w:rsidRDefault="00385CAB" w:rsidP="00385CAB">
      <w:pPr>
        <w:spacing w:before="80" w:after="80" w:line="340" w:lineRule="exact"/>
        <w:ind w:left="1276"/>
        <w:jc w:val="both"/>
        <w:rPr>
          <w:rFonts w:ascii="Arial" w:hAnsi="Arial" w:cs="Arial"/>
        </w:rPr>
      </w:pPr>
      <w:r w:rsidRPr="00E202FB">
        <w:rPr>
          <w:rFonts w:ascii="Arial" w:hAnsi="Arial" w:cs="Arial"/>
        </w:rPr>
        <w:t>- natrafienie w trakcie prowadzenia robót na niewypały i niewybuchy,</w:t>
      </w:r>
    </w:p>
    <w:p w:rsidR="00385CAB" w:rsidRPr="00E202FB" w:rsidRDefault="00385CAB" w:rsidP="00385CAB">
      <w:pPr>
        <w:spacing w:before="80" w:after="80" w:line="340" w:lineRule="exact"/>
        <w:ind w:left="1276"/>
        <w:jc w:val="both"/>
        <w:rPr>
          <w:rFonts w:ascii="Arial" w:hAnsi="Arial" w:cs="Arial"/>
        </w:rPr>
      </w:pPr>
      <w:r w:rsidRPr="00E202FB">
        <w:rPr>
          <w:rFonts w:ascii="Arial" w:hAnsi="Arial" w:cs="Arial"/>
        </w:rPr>
        <w:t>- konieczność wykonania wykopalisk archeologicznych,</w:t>
      </w:r>
    </w:p>
    <w:p w:rsidR="00385CAB" w:rsidRPr="00E202FB" w:rsidRDefault="00385CAB" w:rsidP="00385CAB">
      <w:pPr>
        <w:tabs>
          <w:tab w:val="left" w:pos="1560"/>
        </w:tabs>
        <w:ind w:left="426"/>
        <w:jc w:val="both"/>
        <w:rPr>
          <w:rFonts w:ascii="Arial" w:hAnsi="Arial" w:cs="Arial"/>
        </w:rPr>
      </w:pPr>
      <w:r w:rsidRPr="00E202FB">
        <w:rPr>
          <w:rFonts w:ascii="Arial" w:hAnsi="Arial" w:cs="Arial"/>
        </w:rPr>
        <w:t>2.1.3. wstrzymanie prac na podstawie  decyzji organu administracji  budowlanej.</w:t>
      </w:r>
    </w:p>
    <w:p w:rsidR="00385CAB" w:rsidRPr="00E202FB" w:rsidRDefault="00385CAB" w:rsidP="00AA34E6">
      <w:pPr>
        <w:numPr>
          <w:ilvl w:val="1"/>
          <w:numId w:val="56"/>
        </w:numPr>
        <w:spacing w:after="0" w:line="240" w:lineRule="auto"/>
        <w:ind w:left="993" w:hanging="567"/>
        <w:jc w:val="both"/>
        <w:rPr>
          <w:rFonts w:ascii="Arial" w:hAnsi="Arial" w:cs="Arial"/>
          <w:i/>
          <w:color w:val="0000FF"/>
        </w:rPr>
      </w:pPr>
      <w:r w:rsidRPr="00E202FB">
        <w:rPr>
          <w:rFonts w:ascii="Arial" w:hAnsi="Arial" w:cs="Arial"/>
        </w:rPr>
        <w:t>W przypadku wystąpienia powyższych okoliczności termin zakończenia prac zostanie przesunięty o rzeczywisty czas trwania przeszkód.</w:t>
      </w:r>
    </w:p>
    <w:p w:rsidR="00385CAB" w:rsidRPr="00E202FB" w:rsidRDefault="00385CAB" w:rsidP="00AA34E6">
      <w:pPr>
        <w:numPr>
          <w:ilvl w:val="1"/>
          <w:numId w:val="56"/>
        </w:numPr>
        <w:spacing w:after="0" w:line="240" w:lineRule="auto"/>
        <w:ind w:left="993" w:hanging="567"/>
        <w:jc w:val="both"/>
        <w:rPr>
          <w:rFonts w:ascii="Arial" w:hAnsi="Arial" w:cs="Arial"/>
        </w:rPr>
      </w:pPr>
      <w:r w:rsidRPr="00E202FB">
        <w:rPr>
          <w:rFonts w:ascii="Arial" w:hAnsi="Arial" w:cs="Arial"/>
        </w:rPr>
        <w:t>Wykonawca zobowiązuje się do niezwłocznego informowania Zamawiającego o niemożliwości kontynuowania prac.</w:t>
      </w:r>
    </w:p>
    <w:p w:rsidR="00385CAB" w:rsidRPr="00E202FB" w:rsidRDefault="00385CAB" w:rsidP="00AA34E6">
      <w:pPr>
        <w:numPr>
          <w:ilvl w:val="0"/>
          <w:numId w:val="56"/>
        </w:numPr>
        <w:suppressAutoHyphens/>
        <w:spacing w:after="0" w:line="240" w:lineRule="auto"/>
        <w:ind w:left="426" w:right="-14" w:hanging="426"/>
        <w:jc w:val="both"/>
        <w:rPr>
          <w:rFonts w:ascii="Arial" w:hAnsi="Arial" w:cs="Arial"/>
        </w:rPr>
      </w:pPr>
      <w:r w:rsidRPr="00E202FB">
        <w:rPr>
          <w:rFonts w:ascii="Arial" w:hAnsi="Arial" w:cs="Arial"/>
        </w:rPr>
        <w:t>Strony dopuszczają zmianę postanowień umowy w zakresie terminu, sposobu  wykonania prac lub wynagrodzenia będącą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w odpowiednim zakresie zmian postanowień umowy;</w:t>
      </w:r>
    </w:p>
    <w:p w:rsidR="00385CAB" w:rsidRPr="00E202FB" w:rsidRDefault="00385CAB" w:rsidP="00AA34E6">
      <w:pPr>
        <w:numPr>
          <w:ilvl w:val="0"/>
          <w:numId w:val="56"/>
        </w:numPr>
        <w:suppressAutoHyphens/>
        <w:spacing w:after="0" w:line="240" w:lineRule="auto"/>
        <w:ind w:left="426" w:right="-14" w:hanging="426"/>
        <w:jc w:val="both"/>
        <w:rPr>
          <w:rFonts w:ascii="Arial" w:hAnsi="Arial" w:cs="Arial"/>
        </w:rPr>
      </w:pPr>
      <w:r w:rsidRPr="00E202FB">
        <w:rPr>
          <w:rFonts w:ascii="Arial" w:hAnsi="Arial" w:cs="Arial"/>
        </w:rPr>
        <w:t>Zmiana wynagrodzenia Wykonawcy będzie możliwa w przypadku zmiany ustawowej stawki podatku od towarów i usług (VAT) dla Przedmiotu Umowy, odpowiednio do wprowadzonej zmiany;</w:t>
      </w:r>
    </w:p>
    <w:p w:rsidR="00385CAB" w:rsidRPr="00E202FB" w:rsidRDefault="00385CAB" w:rsidP="00AA34E6">
      <w:pPr>
        <w:numPr>
          <w:ilvl w:val="0"/>
          <w:numId w:val="56"/>
        </w:numPr>
        <w:suppressAutoHyphens/>
        <w:spacing w:after="0" w:line="240" w:lineRule="auto"/>
        <w:ind w:left="426" w:right="-14" w:hanging="426"/>
        <w:jc w:val="both"/>
        <w:rPr>
          <w:rFonts w:ascii="Arial" w:hAnsi="Arial" w:cs="Arial"/>
        </w:rPr>
      </w:pPr>
      <w:r w:rsidRPr="00E202FB">
        <w:rPr>
          <w:rFonts w:ascii="Arial" w:hAnsi="Arial" w:cs="Arial"/>
        </w:rPr>
        <w:t>Zmiana umowy będzie możliwa jedynie w przypadkach i na zasadach wynikających wprost z art. 144 ustawy z dnia 29 stycznia 2004 r. Prawo zamówień publicznych (</w:t>
      </w:r>
      <w:proofErr w:type="spellStart"/>
      <w:r w:rsidRPr="00E202FB">
        <w:rPr>
          <w:rFonts w:ascii="Arial" w:hAnsi="Arial" w:cs="Arial"/>
        </w:rPr>
        <w:t>t.j</w:t>
      </w:r>
      <w:proofErr w:type="spellEnd"/>
      <w:r w:rsidRPr="00E202FB">
        <w:rPr>
          <w:rFonts w:ascii="Arial" w:hAnsi="Arial" w:cs="Arial"/>
        </w:rPr>
        <w:t>. Dz. U. z 2019 r. poz. 1843).</w:t>
      </w:r>
    </w:p>
    <w:p w:rsidR="00385CAB" w:rsidRPr="00E202FB" w:rsidRDefault="00385CAB" w:rsidP="00385CAB">
      <w:pPr>
        <w:rPr>
          <w:rFonts w:ascii="Arial" w:hAnsi="Arial" w:cs="Arial"/>
          <w:b/>
        </w:rPr>
      </w:pPr>
    </w:p>
    <w:p w:rsidR="00385CAB" w:rsidRPr="00E202FB" w:rsidRDefault="00385CAB" w:rsidP="003E134A">
      <w:pPr>
        <w:jc w:val="center"/>
        <w:rPr>
          <w:rFonts w:ascii="Arial" w:hAnsi="Arial" w:cs="Arial"/>
          <w:b/>
        </w:rPr>
      </w:pPr>
      <w:r w:rsidRPr="00E202FB">
        <w:rPr>
          <w:rFonts w:ascii="Arial" w:hAnsi="Arial" w:cs="Arial"/>
          <w:b/>
        </w:rPr>
        <w:t>KLAUZULA SPOŁECZNA</w:t>
      </w:r>
    </w:p>
    <w:p w:rsidR="00385CAB" w:rsidRPr="00E202FB" w:rsidRDefault="00385CAB" w:rsidP="00385CAB">
      <w:pPr>
        <w:jc w:val="center"/>
        <w:rPr>
          <w:rFonts w:ascii="Arial" w:hAnsi="Arial" w:cs="Arial"/>
          <w:b/>
        </w:rPr>
      </w:pPr>
      <w:r w:rsidRPr="00E202FB">
        <w:rPr>
          <w:rFonts w:ascii="Arial" w:hAnsi="Arial" w:cs="Arial"/>
          <w:b/>
        </w:rPr>
        <w:t>§ 14</w:t>
      </w:r>
    </w:p>
    <w:p w:rsidR="00385CAB" w:rsidRPr="00E202FB" w:rsidRDefault="00385CAB" w:rsidP="00AA34E6">
      <w:pPr>
        <w:numPr>
          <w:ilvl w:val="6"/>
          <w:numId w:val="53"/>
        </w:numPr>
        <w:tabs>
          <w:tab w:val="clear" w:pos="2520"/>
        </w:tabs>
        <w:spacing w:after="0" w:line="240" w:lineRule="auto"/>
        <w:ind w:left="342" w:hanging="342"/>
        <w:jc w:val="both"/>
        <w:rPr>
          <w:rFonts w:ascii="Arial" w:hAnsi="Arial" w:cs="Arial"/>
        </w:rPr>
      </w:pPr>
      <w:r w:rsidRPr="00E202FB">
        <w:rPr>
          <w:rFonts w:ascii="Arial" w:hAnsi="Arial" w:cs="Arial"/>
        </w:rPr>
        <w:t>Zgodnie z art. 29 ust. 3a ustawy z dnia 29 stycznia 2004 r. Prawo zamówień publicznych (</w:t>
      </w:r>
      <w:proofErr w:type="spellStart"/>
      <w:r w:rsidRPr="00E202FB">
        <w:rPr>
          <w:rFonts w:ascii="Arial" w:hAnsi="Arial" w:cs="Arial"/>
        </w:rPr>
        <w:t>t.j</w:t>
      </w:r>
      <w:proofErr w:type="spellEnd"/>
      <w:r w:rsidRPr="00E202FB">
        <w:rPr>
          <w:rFonts w:ascii="Arial" w:hAnsi="Arial" w:cs="Arial"/>
        </w:rPr>
        <w:t xml:space="preserve">. Dz. U. z 2019 r. poz. 1843) Wykonawca zatrudni na podstawie umowy o pracę w rozumieniu przepisów ustawy z dnia 26 czerwca 1974 r. Kodeks pracy (Dz. U. z 2019 r. poz. 1040, 1043, 1495) osoby wykonujące czynności w zakresie prac określonych w § 1 umowy, w tym osób wykonujących prace rozbiórkowe i operatorów maszyn użytych do prac rozbiórkowych. </w:t>
      </w:r>
    </w:p>
    <w:p w:rsidR="00385CAB" w:rsidRPr="00E202FB" w:rsidRDefault="00385CAB" w:rsidP="00AA34E6">
      <w:pPr>
        <w:numPr>
          <w:ilvl w:val="6"/>
          <w:numId w:val="53"/>
        </w:numPr>
        <w:tabs>
          <w:tab w:val="clear" w:pos="2520"/>
        </w:tabs>
        <w:spacing w:after="0" w:line="240" w:lineRule="auto"/>
        <w:ind w:left="342" w:hanging="342"/>
        <w:jc w:val="both"/>
        <w:rPr>
          <w:rFonts w:ascii="Arial" w:hAnsi="Arial" w:cs="Arial"/>
        </w:rPr>
      </w:pPr>
      <w:r w:rsidRPr="00E202FB">
        <w:rPr>
          <w:rFonts w:ascii="Arial" w:hAnsi="Arial" w:cs="Arial"/>
        </w:rPr>
        <w:lastRenderedPageBreak/>
        <w:t xml:space="preserve">W terminie 7 dni od daty podpisania umowy Wykonawca zobowiązany jest </w:t>
      </w:r>
      <w:r w:rsidRPr="00E202FB">
        <w:rPr>
          <w:rFonts w:ascii="Arial" w:hAnsi="Arial" w:cs="Arial"/>
        </w:rPr>
        <w:br/>
        <w:t>do przedstawienia Zamawiającemu oświadczenia o zatrudnianiu na podstawie umowy o pracę osób wykonujących czynności, o których mowa w ust. 1. Oświadczenie powinno zawierać w szczególności datę złożenia oświadczenia, wskazanie, że czynności określone w ust. 1 wykonują osoby zatrudnione na podstawie umowy o pracę wraz ze wskazaniem liczby tych osób, rodzaju umowy</w:t>
      </w:r>
      <w:r w:rsidRPr="00E202FB">
        <w:rPr>
          <w:rFonts w:ascii="Arial" w:hAnsi="Arial" w:cs="Arial"/>
        </w:rPr>
        <w:br/>
        <w:t xml:space="preserve"> o pracę i wymiaru etatu oraz podpis osoby uprawnionej do złożenia oświadczenia w imieniu Wykonawcy.</w:t>
      </w:r>
    </w:p>
    <w:p w:rsidR="00385CAB" w:rsidRPr="00E202FB" w:rsidRDefault="00385CAB" w:rsidP="00AA34E6">
      <w:pPr>
        <w:numPr>
          <w:ilvl w:val="6"/>
          <w:numId w:val="53"/>
        </w:numPr>
        <w:tabs>
          <w:tab w:val="clear" w:pos="2520"/>
        </w:tabs>
        <w:spacing w:after="0" w:line="240" w:lineRule="auto"/>
        <w:ind w:left="342" w:hanging="342"/>
        <w:jc w:val="both"/>
        <w:rPr>
          <w:rFonts w:ascii="Arial" w:hAnsi="Arial" w:cs="Arial"/>
        </w:rPr>
      </w:pPr>
      <w:r w:rsidRPr="00E202FB">
        <w:rPr>
          <w:rFonts w:ascii="Arial" w:hAnsi="Arial" w:cs="Arial"/>
        </w:rPr>
        <w:t>Na żądanie Zamawiającego Wykonawca zobowiązany będzie w terminie 7 dni do udokumentowania faktu zatrudniania na umowę o pracę wskazanych osób przez złożenie według wyboru Zamawiającego następujących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385CAB" w:rsidRPr="00E202FB" w:rsidRDefault="00385CAB" w:rsidP="00AA34E6">
      <w:pPr>
        <w:numPr>
          <w:ilvl w:val="6"/>
          <w:numId w:val="38"/>
        </w:numPr>
        <w:tabs>
          <w:tab w:val="clear" w:pos="2520"/>
        </w:tabs>
        <w:spacing w:after="0" w:line="240" w:lineRule="auto"/>
        <w:ind w:left="993" w:hanging="426"/>
        <w:jc w:val="both"/>
        <w:rPr>
          <w:rFonts w:ascii="Arial" w:hAnsi="Arial" w:cs="Arial"/>
        </w:rPr>
      </w:pPr>
      <w:r w:rsidRPr="00E202FB">
        <w:rPr>
          <w:rFonts w:ascii="Arial" w:hAnsi="Arial" w:cs="Arial"/>
        </w:rPr>
        <w:t xml:space="preserve">poświadczoną za zgodność z oryginałem przez Wykonawcę kopię umów o pracę osób wykonujących czynności o których mowa w ust. 1. </w:t>
      </w:r>
    </w:p>
    <w:p w:rsidR="00385CAB" w:rsidRPr="00E202FB" w:rsidRDefault="00385CAB" w:rsidP="00AA34E6">
      <w:pPr>
        <w:numPr>
          <w:ilvl w:val="6"/>
          <w:numId w:val="38"/>
        </w:numPr>
        <w:tabs>
          <w:tab w:val="clear" w:pos="2520"/>
        </w:tabs>
        <w:spacing w:after="0" w:line="240" w:lineRule="auto"/>
        <w:ind w:left="993" w:hanging="426"/>
        <w:jc w:val="both"/>
        <w:rPr>
          <w:rFonts w:ascii="Arial" w:hAnsi="Arial" w:cs="Arial"/>
        </w:rPr>
      </w:pPr>
      <w:r w:rsidRPr="00E202FB">
        <w:rPr>
          <w:rFonts w:ascii="Arial" w:hAnsi="Arial" w:cs="Arial"/>
        </w:rPr>
        <w:t>zaświadczenia właściwego oddziału ZUS, potwierdzającego opłacanie przez wykonawcę składek na ubezpieczenie społeczne i zdrowotne z tytułu zatrudnienia na podstawie umowy o pracę za ostatni okres rozliczeniowy;</w:t>
      </w:r>
    </w:p>
    <w:p w:rsidR="00385CAB" w:rsidRPr="00E202FB" w:rsidRDefault="00385CAB" w:rsidP="00AA34E6">
      <w:pPr>
        <w:numPr>
          <w:ilvl w:val="6"/>
          <w:numId w:val="38"/>
        </w:numPr>
        <w:tabs>
          <w:tab w:val="clear" w:pos="2520"/>
        </w:tabs>
        <w:spacing w:after="0" w:line="240" w:lineRule="auto"/>
        <w:ind w:left="993" w:hanging="426"/>
        <w:jc w:val="both"/>
        <w:rPr>
          <w:rFonts w:ascii="Arial" w:hAnsi="Arial" w:cs="Arial"/>
        </w:rPr>
      </w:pPr>
      <w:r w:rsidRPr="00E202FB">
        <w:rPr>
          <w:rFonts w:ascii="Arial" w:hAnsi="Arial" w:cs="Arial"/>
        </w:rPr>
        <w:t>poświadczoną za zgodność z oryginałem przez Wykonawcę kopię dowodu potwierdzającego zgłoszenie pracownika przez pracodawcę do ubezpieczenia społecznego.</w:t>
      </w:r>
    </w:p>
    <w:p w:rsidR="00385CAB" w:rsidRPr="00E202FB" w:rsidRDefault="00385CAB" w:rsidP="00AA34E6">
      <w:pPr>
        <w:numPr>
          <w:ilvl w:val="0"/>
          <w:numId w:val="54"/>
        </w:numPr>
        <w:spacing w:after="0" w:line="240" w:lineRule="auto"/>
        <w:jc w:val="both"/>
        <w:rPr>
          <w:rFonts w:ascii="Arial" w:hAnsi="Arial" w:cs="Arial"/>
        </w:rPr>
      </w:pPr>
      <w:r w:rsidRPr="00E202FB">
        <w:rPr>
          <w:rFonts w:ascii="Arial" w:hAnsi="Arial" w:cs="Arial"/>
        </w:rPr>
        <w:t>Dopuszcza się zmianę osób, o których mowa w ust. 1 wykonujących przedmiot Zamówienia.</w:t>
      </w:r>
    </w:p>
    <w:p w:rsidR="00385CAB" w:rsidRPr="00E202FB" w:rsidRDefault="00385CAB" w:rsidP="00AA34E6">
      <w:pPr>
        <w:numPr>
          <w:ilvl w:val="0"/>
          <w:numId w:val="54"/>
        </w:numPr>
        <w:spacing w:after="0" w:line="240" w:lineRule="auto"/>
        <w:jc w:val="both"/>
        <w:rPr>
          <w:rFonts w:ascii="Arial" w:hAnsi="Arial" w:cs="Arial"/>
        </w:rPr>
      </w:pPr>
      <w:r w:rsidRPr="00E202FB">
        <w:rPr>
          <w:rFonts w:ascii="Arial" w:hAnsi="Arial" w:cs="Arial"/>
        </w:rPr>
        <w:t>W przypadku rozwiązania lub wygaśnięcia stosunku pracy z osobami, o których mowa w ust. 1 Wykonawca zobowiązany jest powiadomić Zamawiającego o tym fakcie w terminie 7 dni licząc od dnia, w którym nastąpiło rozwiązanie stosunku pracy.</w:t>
      </w:r>
    </w:p>
    <w:p w:rsidR="00385CAB" w:rsidRPr="00E202FB" w:rsidRDefault="00385CAB" w:rsidP="00AA34E6">
      <w:pPr>
        <w:numPr>
          <w:ilvl w:val="0"/>
          <w:numId w:val="54"/>
        </w:numPr>
        <w:spacing w:after="0" w:line="240" w:lineRule="auto"/>
        <w:jc w:val="both"/>
        <w:rPr>
          <w:rFonts w:ascii="Arial" w:hAnsi="Arial" w:cs="Arial"/>
        </w:rPr>
      </w:pPr>
      <w:r w:rsidRPr="00E202FB">
        <w:rPr>
          <w:rFonts w:ascii="Arial" w:hAnsi="Arial" w:cs="Arial"/>
        </w:rPr>
        <w:t>Nieprzedłużenie przez Wykonawcę oświadczeń lub dokumentów, o których mowa powyżej traktowane będzie jako niewypełnienie obowiązku zatrudnienia pracowników wykonujących czynności, o których mowa w ust. 1 na podstawie umowy o pracę i będzie uzasadniało naliczenie kary umownej zgodnie z niniejszą umową.</w:t>
      </w:r>
    </w:p>
    <w:p w:rsidR="00385CAB" w:rsidRPr="00E202FB" w:rsidRDefault="00385CAB" w:rsidP="00AA34E6">
      <w:pPr>
        <w:numPr>
          <w:ilvl w:val="0"/>
          <w:numId w:val="54"/>
        </w:numPr>
        <w:spacing w:after="0" w:line="240" w:lineRule="auto"/>
        <w:jc w:val="both"/>
        <w:rPr>
          <w:rFonts w:ascii="Arial" w:hAnsi="Arial" w:cs="Arial"/>
        </w:rPr>
      </w:pPr>
      <w:r w:rsidRPr="00E202FB">
        <w:rPr>
          <w:rFonts w:ascii="Arial" w:hAnsi="Arial" w:cs="Arial"/>
        </w:rPr>
        <w:t xml:space="preserve">Obowiązki o których mowa w ust. 1–6 mają zastosowanie również </w:t>
      </w:r>
      <w:r w:rsidRPr="00E202FB">
        <w:rPr>
          <w:rFonts w:ascii="Arial" w:hAnsi="Arial" w:cs="Arial"/>
        </w:rPr>
        <w:br/>
        <w:t>do Podwykonawców.</w:t>
      </w:r>
    </w:p>
    <w:p w:rsidR="00385CAB" w:rsidRPr="00E202FB" w:rsidRDefault="00385CAB" w:rsidP="00385CAB">
      <w:pPr>
        <w:ind w:left="360"/>
        <w:jc w:val="both"/>
        <w:rPr>
          <w:rFonts w:ascii="Arial" w:hAnsi="Arial" w:cs="Arial"/>
        </w:rPr>
      </w:pPr>
    </w:p>
    <w:p w:rsidR="00385CAB" w:rsidRPr="00E202FB" w:rsidRDefault="00385CAB" w:rsidP="00385CAB">
      <w:pPr>
        <w:ind w:left="360"/>
        <w:jc w:val="both"/>
        <w:rPr>
          <w:rFonts w:ascii="Arial" w:hAnsi="Arial" w:cs="Arial"/>
        </w:rPr>
      </w:pPr>
    </w:p>
    <w:p w:rsidR="00385CAB" w:rsidRPr="00E202FB" w:rsidRDefault="00385CAB" w:rsidP="00385CAB">
      <w:pPr>
        <w:spacing w:before="80" w:after="80" w:line="340" w:lineRule="exact"/>
        <w:ind w:left="360"/>
        <w:rPr>
          <w:rFonts w:ascii="Arial" w:hAnsi="Arial" w:cs="Arial"/>
          <w:b/>
        </w:rPr>
      </w:pPr>
      <w:r w:rsidRPr="00E202FB">
        <w:rPr>
          <w:rFonts w:ascii="Arial" w:hAnsi="Arial" w:cs="Arial"/>
          <w:b/>
        </w:rPr>
        <w:t xml:space="preserve">                  KLAUZULA INFORMACYJNA, POZOSTAŁE POSTANOWIENIA</w:t>
      </w:r>
    </w:p>
    <w:p w:rsidR="00385CAB" w:rsidRPr="00E202FB" w:rsidRDefault="00385CAB" w:rsidP="00385CAB">
      <w:pPr>
        <w:jc w:val="center"/>
        <w:rPr>
          <w:rFonts w:ascii="Arial" w:hAnsi="Arial" w:cs="Arial"/>
          <w:b/>
        </w:rPr>
      </w:pPr>
      <w:r w:rsidRPr="00E202FB">
        <w:rPr>
          <w:rFonts w:ascii="Arial" w:hAnsi="Arial" w:cs="Arial"/>
          <w:b/>
        </w:rPr>
        <w:t>§ 15</w:t>
      </w:r>
    </w:p>
    <w:p w:rsidR="00385CAB" w:rsidRPr="00E202FB" w:rsidRDefault="00385CAB" w:rsidP="00385CAB">
      <w:pPr>
        <w:tabs>
          <w:tab w:val="left" w:pos="540"/>
          <w:tab w:val="left" w:pos="900"/>
        </w:tabs>
        <w:jc w:val="both"/>
        <w:rPr>
          <w:rFonts w:ascii="Arial" w:hAnsi="Arial" w:cs="Arial"/>
          <w:iCs/>
        </w:rPr>
      </w:pPr>
    </w:p>
    <w:p w:rsidR="00385CAB" w:rsidRPr="00E202FB" w:rsidRDefault="00385CAB" w:rsidP="00AA34E6">
      <w:pPr>
        <w:numPr>
          <w:ilvl w:val="6"/>
          <w:numId w:val="54"/>
        </w:numPr>
        <w:tabs>
          <w:tab w:val="clear" w:pos="2520"/>
          <w:tab w:val="num" w:pos="426"/>
        </w:tabs>
        <w:spacing w:after="0" w:line="240" w:lineRule="auto"/>
        <w:ind w:left="426"/>
        <w:jc w:val="both"/>
        <w:rPr>
          <w:rFonts w:ascii="Arial" w:hAnsi="Arial" w:cs="Arial"/>
        </w:rPr>
      </w:pPr>
      <w:r w:rsidRPr="00E202FB">
        <w:rPr>
          <w:rFonts w:ascii="Arial" w:hAnsi="Arial" w:cs="Arial"/>
        </w:rPr>
        <w:t xml:space="preserve">Przetwarzanie danych osobowych, których zebranie i przechowywanie jest niezbędne dla wykonania niniejszej umowy odbywa się zgodnie z Rozporządzeniem Parlamentu Europejskiego i Rady UE 2016/679 z 27.04.2016 r. w sprawie ochrony osób fizycznych w związku z przetwarzaniem danych osobowych i w sprawie swobodnego </w:t>
      </w:r>
      <w:proofErr w:type="spellStart"/>
      <w:r w:rsidRPr="00E202FB">
        <w:rPr>
          <w:rFonts w:ascii="Arial" w:hAnsi="Arial" w:cs="Arial"/>
        </w:rPr>
        <w:t>przesyłu</w:t>
      </w:r>
      <w:proofErr w:type="spellEnd"/>
      <w:r w:rsidRPr="00E202FB">
        <w:rPr>
          <w:rFonts w:ascii="Arial" w:hAnsi="Arial" w:cs="Arial"/>
        </w:rPr>
        <w:t xml:space="preserve"> takich danych oraz właściwych przepisów krajowych. </w:t>
      </w:r>
    </w:p>
    <w:p w:rsidR="00385CAB" w:rsidRPr="00E202FB" w:rsidRDefault="00385CAB" w:rsidP="00385CAB">
      <w:pPr>
        <w:ind w:left="426"/>
        <w:jc w:val="both"/>
        <w:rPr>
          <w:rFonts w:ascii="Arial" w:hAnsi="Arial" w:cs="Arial"/>
        </w:rPr>
      </w:pPr>
      <w:r w:rsidRPr="00E202FB">
        <w:rPr>
          <w:rFonts w:ascii="Arial" w:hAnsi="Arial" w:cs="Arial"/>
        </w:rPr>
        <w:t>Ponadto:</w:t>
      </w:r>
    </w:p>
    <w:p w:rsidR="00385CAB" w:rsidRPr="00E202FB" w:rsidRDefault="00385CAB" w:rsidP="00AA34E6">
      <w:pPr>
        <w:numPr>
          <w:ilvl w:val="6"/>
          <w:numId w:val="54"/>
        </w:numPr>
        <w:tabs>
          <w:tab w:val="clear" w:pos="2520"/>
          <w:tab w:val="num" w:pos="426"/>
        </w:tabs>
        <w:spacing w:after="0" w:line="240" w:lineRule="auto"/>
        <w:ind w:left="426"/>
        <w:jc w:val="both"/>
        <w:rPr>
          <w:rFonts w:ascii="Arial" w:hAnsi="Arial" w:cs="Arial"/>
        </w:rPr>
      </w:pPr>
      <w:r w:rsidRPr="00E202FB">
        <w:rPr>
          <w:rFonts w:ascii="Arial" w:hAnsi="Arial" w:cs="Arial"/>
        </w:rPr>
        <w:lastRenderedPageBreak/>
        <w:t>Strony Umowy będą przetwarzać dane osobowe, uzyskane w związku z Umową, wyłącznie na potrzeby jej realizacji. Strony zobowiązują się do przestrzegania – wobec drugiej strony – wymogów dotyczących ochrony danych osobowych przed dostępem osób nieupoważnionych, zgodnie z krajowymi i unijnymi przepisami o ochronie danych osobowych.</w:t>
      </w:r>
    </w:p>
    <w:p w:rsidR="00385CAB" w:rsidRPr="00E202FB" w:rsidRDefault="00385CAB" w:rsidP="00AA34E6">
      <w:pPr>
        <w:numPr>
          <w:ilvl w:val="6"/>
          <w:numId w:val="54"/>
        </w:numPr>
        <w:tabs>
          <w:tab w:val="clear" w:pos="2520"/>
          <w:tab w:val="num" w:pos="426"/>
        </w:tabs>
        <w:spacing w:after="0" w:line="240" w:lineRule="auto"/>
        <w:ind w:left="426"/>
        <w:jc w:val="both"/>
        <w:rPr>
          <w:rFonts w:ascii="Arial" w:hAnsi="Arial" w:cs="Arial"/>
        </w:rPr>
      </w:pPr>
      <w:r w:rsidRPr="00E202FB">
        <w:rPr>
          <w:rFonts w:ascii="Arial" w:hAnsi="Arial" w:cs="Arial"/>
        </w:rPr>
        <w:t>W związku z udostępnianiem sobie wzajemnie przez Strony danych osobowych, Strony zamieszczają postanowienia określające jego zakres oraz wymagane informacje:</w:t>
      </w:r>
    </w:p>
    <w:p w:rsidR="00385CAB" w:rsidRPr="00E202FB" w:rsidRDefault="00385CAB" w:rsidP="00385CAB">
      <w:pPr>
        <w:ind w:left="567" w:hanging="283"/>
        <w:jc w:val="both"/>
        <w:rPr>
          <w:rFonts w:ascii="Arial" w:hAnsi="Arial" w:cs="Arial"/>
        </w:rPr>
      </w:pPr>
      <w:r w:rsidRPr="00E202FB">
        <w:rPr>
          <w:rFonts w:ascii="Arial" w:hAnsi="Arial" w:cs="Arial"/>
        </w:rPr>
        <w:t>a) Dane osobowe, w tym dane osób reprezentujących każdą ze Stron wymienionych w części wstępnej Umowy oraz osób wyznaczonych do kontaktów i dokonywania bieżących uzgodnień, udostępniane będą drugiej Stronie, która stanie się administratorem danych osobowych i przetwarzane przez nią wyłącznie w celu realizacji Umowy, jakim jest prawnie uzasadniony interes administratora jako podstawa prawna przetwarzania. Dotyczy to także danych osób upoważnionych do wystawiania faktur i innych dokumentów, niezbędnych do wykonania umowy.</w:t>
      </w:r>
    </w:p>
    <w:p w:rsidR="00385CAB" w:rsidRPr="00E202FB" w:rsidRDefault="00385CAB" w:rsidP="00385CAB">
      <w:pPr>
        <w:ind w:left="567" w:hanging="283"/>
        <w:jc w:val="both"/>
        <w:rPr>
          <w:rFonts w:ascii="Arial" w:hAnsi="Arial" w:cs="Arial"/>
        </w:rPr>
      </w:pPr>
      <w:r w:rsidRPr="00E202FB">
        <w:rPr>
          <w:rFonts w:ascii="Arial" w:hAnsi="Arial" w:cs="Arial"/>
        </w:rPr>
        <w:t>b) Każda ze Stron oświadcza, że jej pracownicy, którzy otrzymają dostęp do danych osobowych, w zakresie swoich obowiązków - zostaną zaznajomieni z Umową, w tym z zapisami niniejszego przepisu.</w:t>
      </w:r>
    </w:p>
    <w:p w:rsidR="00385CAB" w:rsidRPr="00E202FB" w:rsidRDefault="00385CAB" w:rsidP="00385CAB">
      <w:pPr>
        <w:ind w:left="567" w:hanging="283"/>
        <w:jc w:val="both"/>
        <w:rPr>
          <w:rFonts w:ascii="Arial" w:hAnsi="Arial" w:cs="Arial"/>
        </w:rPr>
      </w:pPr>
      <w:r w:rsidRPr="00E202FB">
        <w:rPr>
          <w:rFonts w:ascii="Arial" w:hAnsi="Arial" w:cs="Arial"/>
        </w:rPr>
        <w:t>c) Strony potwierdzają, że powyższe dane osobowe będą przetwarzać jedynie w zakresie i okresie koniecznym do realizacji i rozliczenia Umowy, z uwzględnieniem okresu przedawnienia oraz właściwych przepisów prawnych (m.in. przepisów podatkowych)</w:t>
      </w:r>
    </w:p>
    <w:p w:rsidR="00385CAB" w:rsidRPr="00E202FB" w:rsidRDefault="00385CAB" w:rsidP="00385CAB">
      <w:pPr>
        <w:ind w:left="567" w:hanging="283"/>
        <w:jc w:val="both"/>
        <w:rPr>
          <w:rFonts w:ascii="Arial" w:hAnsi="Arial" w:cs="Arial"/>
          <w:color w:val="0000FF"/>
          <w:u w:val="single"/>
        </w:rPr>
      </w:pPr>
      <w:r w:rsidRPr="00E202FB">
        <w:rPr>
          <w:rFonts w:ascii="Arial" w:hAnsi="Arial" w:cs="Arial"/>
        </w:rPr>
        <w:t xml:space="preserve">d) Zamawiający powołał Inspektora Ochrony Danych Osobowych. Kontakt: </w:t>
      </w:r>
      <w:hyperlink r:id="rId8" w:history="1">
        <w:r w:rsidRPr="00E202FB">
          <w:rPr>
            <w:rStyle w:val="Hipercze"/>
            <w:rFonts w:ascii="Arial" w:hAnsi="Arial" w:cs="Arial"/>
          </w:rPr>
          <w:t>iod@ums.gov.pl</w:t>
        </w:r>
      </w:hyperlink>
    </w:p>
    <w:p w:rsidR="00385CAB" w:rsidRPr="00E202FB" w:rsidRDefault="00385CAB" w:rsidP="00385CAB">
      <w:pPr>
        <w:jc w:val="center"/>
        <w:rPr>
          <w:rFonts w:ascii="Arial" w:hAnsi="Arial" w:cs="Arial"/>
          <w:b/>
        </w:rPr>
      </w:pPr>
      <w:r w:rsidRPr="00E202FB">
        <w:rPr>
          <w:rFonts w:ascii="Arial" w:hAnsi="Arial" w:cs="Arial"/>
          <w:b/>
        </w:rPr>
        <w:t>POSTANOWIENIA KOŃCOWE</w:t>
      </w:r>
    </w:p>
    <w:p w:rsidR="00385CAB" w:rsidRPr="00E202FB" w:rsidRDefault="00385CAB" w:rsidP="00385CAB">
      <w:pPr>
        <w:jc w:val="center"/>
        <w:rPr>
          <w:rFonts w:ascii="Arial" w:hAnsi="Arial" w:cs="Arial"/>
          <w:b/>
        </w:rPr>
      </w:pPr>
      <w:r w:rsidRPr="00E202FB">
        <w:rPr>
          <w:rFonts w:ascii="Arial" w:hAnsi="Arial" w:cs="Arial"/>
          <w:b/>
        </w:rPr>
        <w:t>§ 16</w:t>
      </w:r>
    </w:p>
    <w:p w:rsidR="00385CAB" w:rsidRPr="00E202FB" w:rsidRDefault="00385CAB" w:rsidP="00AA34E6">
      <w:pPr>
        <w:numPr>
          <w:ilvl w:val="0"/>
          <w:numId w:val="50"/>
        </w:numPr>
        <w:spacing w:after="0" w:line="240" w:lineRule="auto"/>
        <w:jc w:val="both"/>
        <w:rPr>
          <w:rFonts w:ascii="Arial" w:hAnsi="Arial" w:cs="Arial"/>
        </w:rPr>
      </w:pPr>
      <w:r w:rsidRPr="00E202FB">
        <w:rPr>
          <w:rFonts w:ascii="Arial" w:hAnsi="Arial" w:cs="Arial"/>
        </w:rPr>
        <w:t>W sprawach nieuregulowanych niniejszą umową w zakresie realizacji przedmiotu umowy, uzgodnień i odbiorów, dotyczących wykonywanych prac objętych niniejszą umową obowiązują przepisy prawa polskiego, a w szczególności przepisy:</w:t>
      </w:r>
    </w:p>
    <w:p w:rsidR="00385CAB" w:rsidRPr="00E202FB" w:rsidRDefault="00385CAB" w:rsidP="00AA34E6">
      <w:pPr>
        <w:numPr>
          <w:ilvl w:val="1"/>
          <w:numId w:val="50"/>
        </w:numPr>
        <w:spacing w:after="0" w:line="240" w:lineRule="auto"/>
        <w:jc w:val="both"/>
        <w:rPr>
          <w:rFonts w:ascii="Arial" w:hAnsi="Arial" w:cs="Arial"/>
        </w:rPr>
      </w:pPr>
      <w:r w:rsidRPr="00E202FB">
        <w:rPr>
          <w:rFonts w:ascii="Arial" w:hAnsi="Arial" w:cs="Arial"/>
        </w:rPr>
        <w:t>Kodeksu Cywilnego</w:t>
      </w:r>
    </w:p>
    <w:p w:rsidR="00385CAB" w:rsidRPr="00E202FB" w:rsidRDefault="00385CAB" w:rsidP="00AA34E6">
      <w:pPr>
        <w:numPr>
          <w:ilvl w:val="1"/>
          <w:numId w:val="50"/>
        </w:numPr>
        <w:spacing w:after="0" w:line="240" w:lineRule="auto"/>
        <w:jc w:val="both"/>
        <w:rPr>
          <w:rFonts w:ascii="Arial" w:hAnsi="Arial" w:cs="Arial"/>
        </w:rPr>
      </w:pPr>
      <w:r w:rsidRPr="00E202FB">
        <w:rPr>
          <w:rFonts w:ascii="Arial" w:hAnsi="Arial" w:cs="Arial"/>
        </w:rPr>
        <w:t>Prawa zamówień publicznych</w:t>
      </w:r>
    </w:p>
    <w:p w:rsidR="00385CAB" w:rsidRPr="00E202FB" w:rsidRDefault="00385CAB" w:rsidP="00AA34E6">
      <w:pPr>
        <w:numPr>
          <w:ilvl w:val="0"/>
          <w:numId w:val="50"/>
        </w:numPr>
        <w:spacing w:after="0" w:line="240" w:lineRule="auto"/>
        <w:jc w:val="both"/>
        <w:rPr>
          <w:rFonts w:ascii="Arial" w:hAnsi="Arial" w:cs="Arial"/>
        </w:rPr>
      </w:pPr>
      <w:r w:rsidRPr="00E202FB">
        <w:rPr>
          <w:rFonts w:ascii="Arial" w:hAnsi="Arial" w:cs="Arial"/>
        </w:rPr>
        <w:t xml:space="preserve">Wszelkie zmiany niniejszej umowy wymagają aneksu w formie pisemnej pod rygorem nieważności. </w:t>
      </w:r>
    </w:p>
    <w:p w:rsidR="00385CAB" w:rsidRPr="00E202FB" w:rsidRDefault="00385CAB" w:rsidP="00AA34E6">
      <w:pPr>
        <w:numPr>
          <w:ilvl w:val="0"/>
          <w:numId w:val="50"/>
        </w:numPr>
        <w:spacing w:after="0" w:line="240" w:lineRule="auto"/>
        <w:jc w:val="both"/>
        <w:rPr>
          <w:rFonts w:ascii="Arial" w:hAnsi="Arial" w:cs="Arial"/>
        </w:rPr>
      </w:pPr>
      <w:r w:rsidRPr="00E202FB">
        <w:rPr>
          <w:rFonts w:ascii="Arial" w:hAnsi="Arial" w:cs="Arial"/>
        </w:rPr>
        <w:t>Ewentualne spory powstałe na tle realizacji przedmiotu umowy podlegać będą rozstrzygnięciu przez właściwy rzeczowo Sąd Powszechny w Szczecinie.</w:t>
      </w:r>
    </w:p>
    <w:p w:rsidR="00385CAB" w:rsidRPr="00E202FB" w:rsidRDefault="00385CAB" w:rsidP="00AA34E6">
      <w:pPr>
        <w:numPr>
          <w:ilvl w:val="0"/>
          <w:numId w:val="50"/>
        </w:numPr>
        <w:spacing w:after="0" w:line="240" w:lineRule="auto"/>
        <w:jc w:val="both"/>
        <w:rPr>
          <w:rFonts w:ascii="Arial" w:hAnsi="Arial" w:cs="Arial"/>
        </w:rPr>
      </w:pPr>
      <w:r w:rsidRPr="00E202FB">
        <w:rPr>
          <w:rFonts w:ascii="Arial" w:hAnsi="Arial" w:cs="Arial"/>
        </w:rPr>
        <w:t>Umowę sporządzono w trzech jednobrzmiących egzemplarzach, dwóch dla Zamawiającego i jednym dla Wykonawcy.</w:t>
      </w:r>
    </w:p>
    <w:p w:rsidR="00385CAB" w:rsidRPr="00453BAE" w:rsidRDefault="00385CAB" w:rsidP="00453BAE">
      <w:pPr>
        <w:pStyle w:val="Nagwek2"/>
        <w:jc w:val="left"/>
        <w:rPr>
          <w:rFonts w:ascii="Arial" w:hAnsi="Arial" w:cs="Arial"/>
          <w:bCs/>
          <w:sz w:val="22"/>
          <w:szCs w:val="22"/>
        </w:rPr>
      </w:pPr>
    </w:p>
    <w:p w:rsidR="00385CAB" w:rsidRPr="00E202FB" w:rsidRDefault="00385CAB" w:rsidP="00385CAB">
      <w:pPr>
        <w:rPr>
          <w:rFonts w:ascii="Arial" w:hAnsi="Arial" w:cs="Arial"/>
        </w:rPr>
      </w:pPr>
    </w:p>
    <w:p w:rsidR="00385CAB" w:rsidRPr="00E202FB" w:rsidRDefault="00385CAB" w:rsidP="00385CAB">
      <w:pPr>
        <w:pStyle w:val="Nagwek2"/>
        <w:rPr>
          <w:rFonts w:ascii="Arial" w:hAnsi="Arial" w:cs="Arial"/>
          <w:bCs/>
          <w:sz w:val="22"/>
          <w:szCs w:val="22"/>
        </w:rPr>
      </w:pPr>
    </w:p>
    <w:p w:rsidR="00385CAB" w:rsidRPr="00E202FB" w:rsidRDefault="00385CAB" w:rsidP="00385CAB">
      <w:pPr>
        <w:pStyle w:val="Nagwek2"/>
        <w:rPr>
          <w:rFonts w:ascii="Arial" w:hAnsi="Arial" w:cs="Arial"/>
          <w:bCs/>
          <w:sz w:val="22"/>
          <w:szCs w:val="22"/>
        </w:rPr>
      </w:pPr>
      <w:r w:rsidRPr="00E202FB">
        <w:rPr>
          <w:rFonts w:ascii="Arial" w:hAnsi="Arial" w:cs="Arial"/>
          <w:bCs/>
          <w:sz w:val="22"/>
          <w:szCs w:val="22"/>
        </w:rPr>
        <w:t xml:space="preserve"> Z A M A W I A J Ą C Y</w:t>
      </w:r>
      <w:r w:rsidRPr="00E202FB">
        <w:rPr>
          <w:rFonts w:ascii="Arial" w:hAnsi="Arial" w:cs="Arial"/>
          <w:bCs/>
          <w:sz w:val="22"/>
          <w:szCs w:val="22"/>
        </w:rPr>
        <w:tab/>
      </w:r>
      <w:r w:rsidRPr="00E202FB">
        <w:rPr>
          <w:rFonts w:ascii="Arial" w:hAnsi="Arial" w:cs="Arial"/>
          <w:bCs/>
          <w:sz w:val="22"/>
          <w:szCs w:val="22"/>
        </w:rPr>
        <w:tab/>
      </w:r>
      <w:r w:rsidRPr="00E202FB">
        <w:rPr>
          <w:rFonts w:ascii="Arial" w:hAnsi="Arial" w:cs="Arial"/>
          <w:bCs/>
          <w:sz w:val="22"/>
          <w:szCs w:val="22"/>
        </w:rPr>
        <w:tab/>
      </w:r>
      <w:r w:rsidRPr="00E202FB">
        <w:rPr>
          <w:rFonts w:ascii="Arial" w:hAnsi="Arial" w:cs="Arial"/>
          <w:bCs/>
          <w:sz w:val="22"/>
          <w:szCs w:val="22"/>
        </w:rPr>
        <w:tab/>
        <w:t xml:space="preserve">    </w:t>
      </w:r>
      <w:r w:rsidRPr="00E202FB">
        <w:rPr>
          <w:rFonts w:ascii="Arial" w:hAnsi="Arial" w:cs="Arial"/>
          <w:bCs/>
          <w:sz w:val="22"/>
          <w:szCs w:val="22"/>
        </w:rPr>
        <w:tab/>
        <w:t xml:space="preserve">           W Y K O N A W C A</w:t>
      </w:r>
    </w:p>
    <w:p w:rsidR="00124996" w:rsidRPr="00E202FB" w:rsidRDefault="00124996" w:rsidP="00824923">
      <w:pPr>
        <w:pStyle w:val="Tytu"/>
        <w:rPr>
          <w:rFonts w:ascii="Arial" w:hAnsi="Arial" w:cs="Arial"/>
          <w:sz w:val="22"/>
          <w:szCs w:val="22"/>
        </w:rPr>
      </w:pPr>
    </w:p>
    <w:sectPr w:rsidR="00124996" w:rsidRPr="00E202FB" w:rsidSect="00C101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35" w:rsidRDefault="00551E35" w:rsidP="00AF673B">
      <w:pPr>
        <w:spacing w:after="0" w:line="240" w:lineRule="auto"/>
      </w:pPr>
      <w:r>
        <w:separator/>
      </w:r>
    </w:p>
  </w:endnote>
  <w:endnote w:type="continuationSeparator" w:id="0">
    <w:p w:rsidR="00551E35" w:rsidRDefault="00551E35" w:rsidP="00AF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2" w:rsidRDefault="00F61E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56319"/>
      <w:docPartObj>
        <w:docPartGallery w:val="Page Numbers (Bottom of Page)"/>
        <w:docPartUnique/>
      </w:docPartObj>
    </w:sdtPr>
    <w:sdtEndPr>
      <w:rPr>
        <w:noProof/>
      </w:rPr>
    </w:sdtEndPr>
    <w:sdtContent>
      <w:p w:rsidR="00F65B5B" w:rsidRDefault="00CE56AB">
        <w:pPr>
          <w:pStyle w:val="Stopka"/>
          <w:jc w:val="center"/>
        </w:pPr>
        <w:r>
          <w:fldChar w:fldCharType="begin"/>
        </w:r>
        <w:r>
          <w:instrText xml:space="preserve"> PAGE   \* MERGEFORMAT </w:instrText>
        </w:r>
        <w:r>
          <w:fldChar w:fldCharType="separate"/>
        </w:r>
        <w:r w:rsidR="00B97B37">
          <w:rPr>
            <w:noProof/>
          </w:rPr>
          <w:t>13</w:t>
        </w:r>
        <w:r>
          <w:rPr>
            <w:noProof/>
          </w:rPr>
          <w:fldChar w:fldCharType="end"/>
        </w:r>
      </w:p>
    </w:sdtContent>
  </w:sdt>
  <w:p w:rsidR="00F65B5B" w:rsidRDefault="00F65B5B">
    <w:pPr>
      <w:pStyle w:val="Stopka"/>
    </w:pPr>
  </w:p>
  <w:p w:rsidR="00B92E41" w:rsidRDefault="00B92E41"/>
  <w:p w:rsidR="00B92E41" w:rsidRDefault="00B92E41"/>
  <w:p w:rsidR="00B92E41" w:rsidRDefault="00B92E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2" w:rsidRDefault="00F61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35" w:rsidRDefault="00551E35" w:rsidP="00AF673B">
      <w:pPr>
        <w:spacing w:after="0" w:line="240" w:lineRule="auto"/>
      </w:pPr>
      <w:r>
        <w:separator/>
      </w:r>
    </w:p>
  </w:footnote>
  <w:footnote w:type="continuationSeparator" w:id="0">
    <w:p w:rsidR="00551E35" w:rsidRDefault="00551E35" w:rsidP="00AF6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2" w:rsidRDefault="00F61E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E" w:rsidRDefault="001A56BE" w:rsidP="001A56BE">
    <w:pPr>
      <w:pBdr>
        <w:bottom w:val="single" w:sz="6" w:space="5" w:color="auto"/>
      </w:pBdr>
      <w:tabs>
        <w:tab w:val="center" w:pos="4536"/>
        <w:tab w:val="right" w:pos="9072"/>
      </w:tabs>
      <w:suppressAutoHyphens/>
      <w:rPr>
        <w:rFonts w:ascii="Arial Narrow" w:hAnsi="Arial Narrow" w:cs="Arial"/>
        <w:sz w:val="18"/>
        <w:szCs w:val="18"/>
        <w:lang w:val="x-none" w:eastAsia="ar-SA"/>
      </w:rPr>
    </w:pPr>
    <w:r>
      <w:rPr>
        <w:rFonts w:ascii="Arial Narrow" w:hAnsi="Arial Narrow" w:cs="Arial"/>
        <w:sz w:val="18"/>
        <w:szCs w:val="18"/>
        <w:lang w:val="x-none" w:eastAsia="ar-SA"/>
      </w:rPr>
      <w:t>Nr postępowania PO-II.</w:t>
    </w:r>
    <w:r>
      <w:rPr>
        <w:rFonts w:ascii="Arial Narrow" w:hAnsi="Arial Narrow" w:cs="Arial"/>
        <w:sz w:val="18"/>
        <w:szCs w:val="18"/>
        <w:lang w:eastAsia="ar-SA"/>
      </w:rPr>
      <w:t>260.47.20</w:t>
    </w:r>
    <w:r>
      <w:rPr>
        <w:rFonts w:ascii="Arial Narrow" w:hAnsi="Arial Narrow" w:cs="Arial"/>
        <w:sz w:val="18"/>
        <w:szCs w:val="18"/>
        <w:lang w:val="x-none" w:eastAsia="ar-SA"/>
      </w:rPr>
      <w:tab/>
    </w:r>
    <w:r>
      <w:rPr>
        <w:rFonts w:ascii="Arial Narrow" w:hAnsi="Arial Narrow" w:cs="Arial"/>
        <w:sz w:val="18"/>
        <w:szCs w:val="18"/>
        <w:lang w:val="x-none" w:eastAsia="ar-SA"/>
      </w:rPr>
      <w:tab/>
      <w:t>Specyfikacja Istotnych Warunków Zamówienia</w:t>
    </w:r>
  </w:p>
  <w:p w:rsidR="001A56BE" w:rsidRDefault="001A56BE" w:rsidP="001A56BE">
    <w:pPr>
      <w:pBdr>
        <w:bottom w:val="single" w:sz="6" w:space="5" w:color="auto"/>
      </w:pBdr>
      <w:tabs>
        <w:tab w:val="center" w:pos="4536"/>
        <w:tab w:val="right" w:pos="9072"/>
      </w:tabs>
      <w:suppressAutoHyphens/>
      <w:jc w:val="both"/>
      <w:rPr>
        <w:rFonts w:ascii="Arial Narrow" w:hAnsi="Arial Narrow" w:cs="Arial"/>
        <w:sz w:val="18"/>
        <w:szCs w:val="18"/>
        <w:lang w:eastAsia="ar-SA"/>
      </w:rPr>
    </w:pPr>
    <w:r>
      <w:rPr>
        <w:rFonts w:ascii="Arial Narrow" w:hAnsi="Arial Narrow" w:cs="Arial"/>
        <w:sz w:val="18"/>
        <w:szCs w:val="18"/>
        <w:lang w:val="x-none" w:eastAsia="ar-SA"/>
      </w:rPr>
      <w:t>Nazwa postępowania</w:t>
    </w:r>
    <w:r>
      <w:rPr>
        <w:rFonts w:ascii="Arial Narrow" w:hAnsi="Arial Narrow" w:cs="Arial"/>
        <w:sz w:val="18"/>
        <w:szCs w:val="18"/>
        <w:lang w:eastAsia="ar-SA"/>
      </w:rPr>
      <w:t>: Rozbiórka umocnienia brzegu typu  „</w:t>
    </w:r>
    <w:proofErr w:type="spellStart"/>
    <w:r>
      <w:rPr>
        <w:rFonts w:ascii="Arial Narrow" w:hAnsi="Arial Narrow" w:cs="Arial"/>
        <w:sz w:val="18"/>
        <w:szCs w:val="18"/>
        <w:lang w:eastAsia="ar-SA"/>
      </w:rPr>
      <w:t>waveblock</w:t>
    </w:r>
    <w:proofErr w:type="spellEnd"/>
    <w:r>
      <w:rPr>
        <w:rFonts w:ascii="Arial Narrow" w:hAnsi="Arial Narrow" w:cs="Arial"/>
        <w:sz w:val="18"/>
        <w:szCs w:val="18"/>
        <w:lang w:eastAsia="ar-SA"/>
      </w:rPr>
      <w:t xml:space="preserve">-haras” w </w:t>
    </w:r>
    <w:r w:rsidR="00F61E92">
      <w:rPr>
        <w:rFonts w:ascii="Arial Narrow" w:hAnsi="Arial Narrow" w:cs="Arial"/>
        <w:sz w:val="18"/>
        <w:szCs w:val="18"/>
        <w:lang w:eastAsia="ar-SA"/>
      </w:rPr>
      <w:t>Kołobrzegu km: 331,500-331,604</w:t>
    </w:r>
  </w:p>
  <w:p w:rsidR="00B92E41" w:rsidRDefault="00B92E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2" w:rsidRDefault="00F61E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F89"/>
    <w:multiLevelType w:val="multilevel"/>
    <w:tmpl w:val="9D962A4A"/>
    <w:styleLink w:val="WWNum13"/>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030E530B"/>
    <w:multiLevelType w:val="hybridMultilevel"/>
    <w:tmpl w:val="28F007BC"/>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
    <w:nsid w:val="074108C6"/>
    <w:multiLevelType w:val="multilevel"/>
    <w:tmpl w:val="6EAC24F0"/>
    <w:styleLink w:val="WWNum27"/>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0A811C21"/>
    <w:multiLevelType w:val="multilevel"/>
    <w:tmpl w:val="E5A446B8"/>
    <w:lvl w:ilvl="0">
      <w:start w:val="4"/>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17DF6"/>
    <w:multiLevelType w:val="multilevel"/>
    <w:tmpl w:val="0F349B06"/>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0BFB5D8C"/>
    <w:multiLevelType w:val="multilevel"/>
    <w:tmpl w:val="15CA5640"/>
    <w:styleLink w:val="WWNum31"/>
    <w:lvl w:ilvl="0">
      <w:start w:val="1"/>
      <w:numFmt w:val="decimal"/>
      <w:lvlText w:val="%1."/>
      <w:lvlJc w:val="left"/>
      <w:pPr>
        <w:ind w:left="2860" w:hanging="340"/>
      </w:pPr>
      <w:rPr>
        <w:rFonts w:cs="Times New Roman"/>
      </w:r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6">
    <w:nsid w:val="11551006"/>
    <w:multiLevelType w:val="multilevel"/>
    <w:tmpl w:val="DF705B1E"/>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nsid w:val="1185592D"/>
    <w:multiLevelType w:val="hybridMultilevel"/>
    <w:tmpl w:val="A09CF6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D5360D"/>
    <w:multiLevelType w:val="multilevel"/>
    <w:tmpl w:val="BD8E73F4"/>
    <w:styleLink w:val="WWNum4"/>
    <w:lvl w:ilvl="0">
      <w:start w:val="1"/>
      <w:numFmt w:val="decimal"/>
      <w:lvlText w:val="%1)"/>
      <w:lvlJc w:val="left"/>
      <w:pPr>
        <w:ind w:left="70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8326324"/>
    <w:multiLevelType w:val="multilevel"/>
    <w:tmpl w:val="2AD6A91C"/>
    <w:lvl w:ilvl="0">
      <w:start w:val="4"/>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C44758"/>
    <w:multiLevelType w:val="hybridMultilevel"/>
    <w:tmpl w:val="0274771C"/>
    <w:lvl w:ilvl="0" w:tplc="D12ABAFC">
      <w:start w:val="1"/>
      <w:numFmt w:val="ordin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956AC"/>
    <w:multiLevelType w:val="multilevel"/>
    <w:tmpl w:val="7614665A"/>
    <w:styleLink w:val="WWNum26"/>
    <w:lvl w:ilvl="0">
      <w:start w:val="4"/>
      <w:numFmt w:val="decimal"/>
      <w:lvlText w:val="%1."/>
      <w:lvlJc w:val="left"/>
      <w:pPr>
        <w:ind w:left="360" w:hanging="360"/>
      </w:pPr>
      <w:rPr>
        <w:rFonts w:cs="Arial"/>
        <w:b w:val="0"/>
        <w:i w:val="0"/>
      </w:rPr>
    </w:lvl>
    <w:lvl w:ilvl="1">
      <w:start w:val="1"/>
      <w:numFmt w:val="decimal"/>
      <w:lvlText w:val="%2"/>
      <w:lvlJc w:val="left"/>
      <w:pPr>
        <w:ind w:left="644" w:hanging="360"/>
      </w:pPr>
      <w:rPr>
        <w:rFonts w:cs="Times New Roman"/>
      </w:rPr>
    </w:lvl>
    <w:lvl w:ilvl="2">
      <w:start w:val="1"/>
      <w:numFmt w:val="lowerLetter"/>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2">
    <w:nsid w:val="22DA4F3B"/>
    <w:multiLevelType w:val="hybridMultilevel"/>
    <w:tmpl w:val="CC660C2C"/>
    <w:lvl w:ilvl="0" w:tplc="48F66548">
      <w:start w:val="1"/>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2D3EEF"/>
    <w:multiLevelType w:val="multilevel"/>
    <w:tmpl w:val="2486B4F8"/>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23FF368D"/>
    <w:multiLevelType w:val="multilevel"/>
    <w:tmpl w:val="E146B912"/>
    <w:styleLink w:val="WWNum16"/>
    <w:lvl w:ilvl="0">
      <w:start w:val="2"/>
      <w:numFmt w:val="decimal"/>
      <w:lvlText w:val="%1."/>
      <w:lvlJc w:val="left"/>
      <w:pPr>
        <w:ind w:left="36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241C0861"/>
    <w:multiLevelType w:val="multilevel"/>
    <w:tmpl w:val="041051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54578B7"/>
    <w:multiLevelType w:val="hybridMultilevel"/>
    <w:tmpl w:val="59987B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4244C9"/>
    <w:multiLevelType w:val="multilevel"/>
    <w:tmpl w:val="23C80700"/>
    <w:styleLink w:val="WWNum20"/>
    <w:lvl w:ilvl="0">
      <w:start w:val="1"/>
      <w:numFmt w:val="decimal"/>
      <w:lvlText w:val="%1."/>
      <w:lvlJc w:val="left"/>
      <w:pPr>
        <w:ind w:left="735" w:hanging="37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27B03AA8"/>
    <w:multiLevelType w:val="multilevel"/>
    <w:tmpl w:val="D488FD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BE77510"/>
    <w:multiLevelType w:val="multilevel"/>
    <w:tmpl w:val="8730C46C"/>
    <w:styleLink w:val="WWNum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nsid w:val="2C3E7F0B"/>
    <w:multiLevelType w:val="multilevel"/>
    <w:tmpl w:val="4A24CF4C"/>
    <w:lvl w:ilvl="0">
      <w:start w:val="2"/>
      <w:numFmt w:val="decimal"/>
      <w:lvlText w:val="%1"/>
      <w:lvlJc w:val="left"/>
      <w:pPr>
        <w:ind w:left="360" w:hanging="360"/>
      </w:pPr>
      <w:rPr>
        <w:rFonts w:hint="default"/>
        <w:i w:val="0"/>
        <w:color w:val="auto"/>
      </w:rPr>
    </w:lvl>
    <w:lvl w:ilvl="1">
      <w:start w:val="2"/>
      <w:numFmt w:val="decimal"/>
      <w:lvlText w:val="%1.%2"/>
      <w:lvlJc w:val="left"/>
      <w:pPr>
        <w:ind w:left="1353" w:hanging="360"/>
      </w:pPr>
      <w:rPr>
        <w:rFonts w:hint="default"/>
        <w:i w:val="0"/>
        <w:color w:val="auto"/>
      </w:rPr>
    </w:lvl>
    <w:lvl w:ilvl="2">
      <w:start w:val="1"/>
      <w:numFmt w:val="decimal"/>
      <w:lvlText w:val="%1.%2.%3"/>
      <w:lvlJc w:val="left"/>
      <w:pPr>
        <w:ind w:left="2706" w:hanging="720"/>
      </w:pPr>
      <w:rPr>
        <w:rFonts w:hint="default"/>
        <w:i w:val="0"/>
        <w:color w:val="auto"/>
      </w:rPr>
    </w:lvl>
    <w:lvl w:ilvl="3">
      <w:start w:val="1"/>
      <w:numFmt w:val="decimal"/>
      <w:lvlText w:val="%1.%2.%3.%4"/>
      <w:lvlJc w:val="left"/>
      <w:pPr>
        <w:ind w:left="4059" w:hanging="1080"/>
      </w:pPr>
      <w:rPr>
        <w:rFonts w:hint="default"/>
        <w:i w:val="0"/>
        <w:color w:val="auto"/>
      </w:rPr>
    </w:lvl>
    <w:lvl w:ilvl="4">
      <w:start w:val="1"/>
      <w:numFmt w:val="decimal"/>
      <w:lvlText w:val="%1.%2.%3.%4.%5"/>
      <w:lvlJc w:val="left"/>
      <w:pPr>
        <w:ind w:left="5052" w:hanging="1080"/>
      </w:pPr>
      <w:rPr>
        <w:rFonts w:hint="default"/>
        <w:i w:val="0"/>
        <w:color w:val="auto"/>
      </w:rPr>
    </w:lvl>
    <w:lvl w:ilvl="5">
      <w:start w:val="1"/>
      <w:numFmt w:val="decimal"/>
      <w:lvlText w:val="%1.%2.%3.%4.%5.%6"/>
      <w:lvlJc w:val="left"/>
      <w:pPr>
        <w:ind w:left="6405" w:hanging="1440"/>
      </w:pPr>
      <w:rPr>
        <w:rFonts w:hint="default"/>
        <w:i w:val="0"/>
        <w:color w:val="auto"/>
      </w:rPr>
    </w:lvl>
    <w:lvl w:ilvl="6">
      <w:start w:val="1"/>
      <w:numFmt w:val="decimal"/>
      <w:lvlText w:val="%1.%2.%3.%4.%5.%6.%7"/>
      <w:lvlJc w:val="left"/>
      <w:pPr>
        <w:ind w:left="7398" w:hanging="1440"/>
      </w:pPr>
      <w:rPr>
        <w:rFonts w:hint="default"/>
        <w:i w:val="0"/>
        <w:color w:val="auto"/>
      </w:rPr>
    </w:lvl>
    <w:lvl w:ilvl="7">
      <w:start w:val="1"/>
      <w:numFmt w:val="decimal"/>
      <w:lvlText w:val="%1.%2.%3.%4.%5.%6.%7.%8"/>
      <w:lvlJc w:val="left"/>
      <w:pPr>
        <w:ind w:left="8751" w:hanging="1800"/>
      </w:pPr>
      <w:rPr>
        <w:rFonts w:hint="default"/>
        <w:i w:val="0"/>
        <w:color w:val="auto"/>
      </w:rPr>
    </w:lvl>
    <w:lvl w:ilvl="8">
      <w:start w:val="1"/>
      <w:numFmt w:val="decimal"/>
      <w:lvlText w:val="%1.%2.%3.%4.%5.%6.%7.%8.%9"/>
      <w:lvlJc w:val="left"/>
      <w:pPr>
        <w:ind w:left="9744" w:hanging="1800"/>
      </w:pPr>
      <w:rPr>
        <w:rFonts w:hint="default"/>
        <w:i w:val="0"/>
        <w:color w:val="auto"/>
      </w:rPr>
    </w:lvl>
  </w:abstractNum>
  <w:abstractNum w:abstractNumId="21">
    <w:nsid w:val="2CB7295B"/>
    <w:multiLevelType w:val="multilevel"/>
    <w:tmpl w:val="6B74DDD8"/>
    <w:styleLink w:val="WWNum29"/>
    <w:lvl w:ilvl="0">
      <w:start w:val="1"/>
      <w:numFmt w:val="decimal"/>
      <w:lvlText w:val="%1)"/>
      <w:lvlJc w:val="left"/>
      <w:pPr>
        <w:ind w:left="927" w:hanging="360"/>
      </w:pPr>
      <w:rPr>
        <w:rFonts w:cs="Times New Roman"/>
      </w:rPr>
    </w:lvl>
    <w:lvl w:ilvl="1">
      <w:start w:val="1"/>
      <w:numFmt w:val="decimal"/>
      <w:lvlText w:val="%2)"/>
      <w:lvlJc w:val="left"/>
      <w:pPr>
        <w:ind w:left="1800" w:hanging="360"/>
      </w:pPr>
      <w:rPr>
        <w:rFonts w:cs="Times New Roman"/>
      </w:rPr>
    </w:lvl>
    <w:lvl w:ilvl="2">
      <w:start w:val="13"/>
      <w:numFmt w:val="decimal"/>
      <w:lvlText w:val="%1.%2.%3."/>
      <w:lvlJc w:val="left"/>
      <w:pPr>
        <w:ind w:left="786" w:hanging="360"/>
      </w:pPr>
    </w:lvl>
    <w:lvl w:ilvl="3">
      <w:start w:val="13"/>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nsid w:val="2D0B2DD6"/>
    <w:multiLevelType w:val="multilevel"/>
    <w:tmpl w:val="45703988"/>
    <w:styleLink w:val="WWNum3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E88655D"/>
    <w:multiLevelType w:val="multilevel"/>
    <w:tmpl w:val="D488FD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ECC7D6F"/>
    <w:multiLevelType w:val="multilevel"/>
    <w:tmpl w:val="9E3CD24E"/>
    <w:styleLink w:val="WWNum2"/>
    <w:lvl w:ilvl="0">
      <w:start w:val="1"/>
      <w:numFmt w:val="decimal"/>
      <w:lvlText w:val="%1)"/>
      <w:lvlJc w:val="left"/>
      <w:pPr>
        <w:ind w:left="70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F557C7F"/>
    <w:multiLevelType w:val="multilevel"/>
    <w:tmpl w:val="50F082C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06A1EFC"/>
    <w:multiLevelType w:val="multilevel"/>
    <w:tmpl w:val="E4A40068"/>
    <w:styleLink w:val="WWNum3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7">
    <w:nsid w:val="335759BA"/>
    <w:multiLevelType w:val="multilevel"/>
    <w:tmpl w:val="06AE95C8"/>
    <w:styleLink w:val="WWNum3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8">
    <w:nsid w:val="34985742"/>
    <w:multiLevelType w:val="hybridMultilevel"/>
    <w:tmpl w:val="7234AD0C"/>
    <w:lvl w:ilvl="0" w:tplc="04150001">
      <w:start w:val="1"/>
      <w:numFmt w:val="bullet"/>
      <w:lvlText w:val=""/>
      <w:lvlJc w:val="left"/>
      <w:pPr>
        <w:ind w:left="1583" w:hanging="360"/>
      </w:pPr>
      <w:rPr>
        <w:rFonts w:ascii="Symbol" w:hAnsi="Symbol"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29">
    <w:nsid w:val="35E72DC6"/>
    <w:multiLevelType w:val="multilevel"/>
    <w:tmpl w:val="7E34FBC0"/>
    <w:styleLink w:val="WWNum18"/>
    <w:lvl w:ilvl="0">
      <w:start w:val="2"/>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nsid w:val="38607B82"/>
    <w:multiLevelType w:val="multilevel"/>
    <w:tmpl w:val="096820DE"/>
    <w:styleLink w:val="WWNum3"/>
    <w:lvl w:ilvl="0">
      <w:start w:val="1"/>
      <w:numFmt w:val="decimal"/>
      <w:lvlText w:val="%1)"/>
      <w:lvlJc w:val="left"/>
      <w:pPr>
        <w:ind w:left="70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9466F7C"/>
    <w:multiLevelType w:val="multilevel"/>
    <w:tmpl w:val="834441B4"/>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9291" w:hanging="360"/>
      </w:pPr>
      <w:rPr>
        <w:rFonts w:cs="Times New Roman"/>
      </w:rPr>
    </w:lvl>
    <w:lvl w:ilvl="2">
      <w:start w:val="1"/>
      <w:numFmt w:val="lowerLetter"/>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2">
    <w:nsid w:val="3B671FE8"/>
    <w:multiLevelType w:val="multilevel"/>
    <w:tmpl w:val="6E460070"/>
    <w:styleLink w:val="WWNum1"/>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3D7E4286"/>
    <w:multiLevelType w:val="multilevel"/>
    <w:tmpl w:val="E5A446B8"/>
    <w:lvl w:ilvl="0">
      <w:start w:val="4"/>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F666543"/>
    <w:multiLevelType w:val="multilevel"/>
    <w:tmpl w:val="1464B780"/>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3FDF170F"/>
    <w:multiLevelType w:val="multilevel"/>
    <w:tmpl w:val="47761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0485956"/>
    <w:multiLevelType w:val="hybridMultilevel"/>
    <w:tmpl w:val="36FCBAB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5A4462"/>
    <w:multiLevelType w:val="multilevel"/>
    <w:tmpl w:val="568217E6"/>
    <w:styleLink w:val="WWNum19"/>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nsid w:val="44DD099C"/>
    <w:multiLevelType w:val="multilevel"/>
    <w:tmpl w:val="A9B04DC6"/>
    <w:styleLink w:val="WWNum2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nsid w:val="46711AE8"/>
    <w:multiLevelType w:val="multilevel"/>
    <w:tmpl w:val="C7FEE060"/>
    <w:styleLink w:val="WWNum15"/>
    <w:lvl w:ilvl="0">
      <w:start w:val="1"/>
      <w:numFmt w:val="decimal"/>
      <w:lvlText w:val="%1)"/>
      <w:lvlJc w:val="left"/>
      <w:pPr>
        <w:ind w:left="72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0">
    <w:nsid w:val="46921A35"/>
    <w:multiLevelType w:val="hybridMultilevel"/>
    <w:tmpl w:val="1B841868"/>
    <w:lvl w:ilvl="0" w:tplc="924E1E6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489C46C6"/>
    <w:multiLevelType w:val="hybridMultilevel"/>
    <w:tmpl w:val="DF50B0A8"/>
    <w:lvl w:ilvl="0" w:tplc="B0648C74">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2">
    <w:nsid w:val="499D5155"/>
    <w:multiLevelType w:val="multilevel"/>
    <w:tmpl w:val="EA42636A"/>
    <w:styleLink w:val="WWNum17"/>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nsid w:val="49EC1E0A"/>
    <w:multiLevelType w:val="multilevel"/>
    <w:tmpl w:val="4036B670"/>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4CE36034"/>
    <w:multiLevelType w:val="multilevel"/>
    <w:tmpl w:val="4A7AB586"/>
    <w:lvl w:ilvl="0">
      <w:start w:val="1"/>
      <w:numFmt w:val="decimal"/>
      <w:lvlText w:val="%1."/>
      <w:lvlJc w:val="left"/>
      <w:pPr>
        <w:tabs>
          <w:tab w:val="num" w:pos="360"/>
        </w:tabs>
        <w:ind w:left="227" w:hanging="227"/>
      </w:pPr>
      <w:rPr>
        <w:rFonts w:ascii="Arial" w:hAnsi="Arial" w:hint="default"/>
        <w:b w:val="0"/>
        <w:i w:val="0"/>
        <w:sz w:val="24"/>
        <w:u w:val="none"/>
        <w:lang w:val="pl-PL"/>
      </w:rPr>
    </w:lvl>
    <w:lvl w:ilvl="1">
      <w:start w:val="1"/>
      <w:numFmt w:val="decimal"/>
      <w:lvlText w:val="%1.%2."/>
      <w:lvlJc w:val="left"/>
      <w:pPr>
        <w:tabs>
          <w:tab w:val="num" w:pos="863"/>
        </w:tabs>
        <w:ind w:left="863" w:hanging="437"/>
      </w:pPr>
      <w:rPr>
        <w:rFonts w:ascii="Arial" w:hAnsi="Arial" w:hint="default"/>
        <w:b w:val="0"/>
        <w:i w:val="0"/>
        <w:sz w:val="24"/>
        <w:u w:val="none"/>
      </w:rPr>
    </w:lvl>
    <w:lvl w:ilvl="2">
      <w:start w:val="1"/>
      <w:numFmt w:val="decimal"/>
      <w:lvlText w:val="%1.%2.%3."/>
      <w:lvlJc w:val="left"/>
      <w:pPr>
        <w:tabs>
          <w:tab w:val="num" w:pos="1400"/>
        </w:tabs>
        <w:ind w:left="284" w:firstLine="396"/>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5">
    <w:nsid w:val="4DD65D79"/>
    <w:multiLevelType w:val="multilevel"/>
    <w:tmpl w:val="526C513A"/>
    <w:styleLink w:val="WWNum8"/>
    <w:lvl w:ilvl="0">
      <w:start w:val="1"/>
      <w:numFmt w:val="decimal"/>
      <w:lvlText w:val="%1)"/>
      <w:lvlJc w:val="left"/>
      <w:pPr>
        <w:ind w:left="900" w:hanging="360"/>
      </w:pPr>
      <w:rPr>
        <w:rFonts w:cs="Times New Roman"/>
      </w:rPr>
    </w:lvl>
    <w:lvl w:ilvl="1">
      <w:start w:val="5"/>
      <w:numFmt w:val="decimal"/>
      <w:lvlText w:val="%2."/>
      <w:lvlJc w:val="left"/>
      <w:pPr>
        <w:ind w:left="9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6">
    <w:nsid w:val="4F077AB6"/>
    <w:multiLevelType w:val="multilevel"/>
    <w:tmpl w:val="76BCADDA"/>
    <w:styleLink w:val="WWNum34"/>
    <w:lvl w:ilvl="0">
      <w:start w:val="1"/>
      <w:numFmt w:val="decimal"/>
      <w:lvlText w:val="%1)"/>
      <w:lvlJc w:val="left"/>
      <w:pPr>
        <w:ind w:left="1077" w:hanging="360"/>
      </w:pPr>
    </w:lvl>
    <w:lvl w:ilvl="1">
      <w:start w:val="1"/>
      <w:numFmt w:val="lowerLetter"/>
      <w:lvlText w:val="%2."/>
      <w:lvlJc w:val="left"/>
      <w:pPr>
        <w:ind w:left="1797" w:hanging="360"/>
      </w:pPr>
    </w:lvl>
    <w:lvl w:ilvl="2">
      <w:start w:val="1"/>
      <w:numFmt w:val="decimal"/>
      <w:lvlText w:val="%3)"/>
      <w:lvlJc w:val="left"/>
      <w:pPr>
        <w:ind w:left="2517" w:hanging="180"/>
      </w:pPr>
      <w:rPr>
        <w:rFonts w:ascii="Calibri" w:eastAsia="SimSun" w:hAnsi="Calibri" w:cs="Arial"/>
      </w:r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47">
    <w:nsid w:val="51206FF2"/>
    <w:multiLevelType w:val="multilevel"/>
    <w:tmpl w:val="53543AEA"/>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39D6540"/>
    <w:multiLevelType w:val="multilevel"/>
    <w:tmpl w:val="47761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A984671"/>
    <w:multiLevelType w:val="multilevel"/>
    <w:tmpl w:val="60925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03D446C"/>
    <w:multiLevelType w:val="multilevel"/>
    <w:tmpl w:val="3C0E37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8"/>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61B05FFD"/>
    <w:multiLevelType w:val="multilevel"/>
    <w:tmpl w:val="505A09C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88221F4"/>
    <w:multiLevelType w:val="multilevel"/>
    <w:tmpl w:val="60A0553A"/>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A7F5B83"/>
    <w:multiLevelType w:val="multilevel"/>
    <w:tmpl w:val="F49808A4"/>
    <w:styleLink w:val="WWNum5"/>
    <w:lvl w:ilvl="0">
      <w:start w:val="1"/>
      <w:numFmt w:val="decimal"/>
      <w:lvlText w:val="%1."/>
      <w:lvlJc w:val="left"/>
      <w:pPr>
        <w:ind w:left="340" w:hanging="340"/>
      </w:pPr>
      <w:rPr>
        <w:rFonts w:cs="Times New Roman"/>
      </w:rPr>
    </w:lvl>
    <w:lvl w:ilvl="1">
      <w:start w:val="4"/>
      <w:numFmt w:val="decimal"/>
      <w:lvlText w:val="%2."/>
      <w:lvlJc w:val="left"/>
      <w:pPr>
        <w:ind w:left="1420" w:hanging="340"/>
      </w:pPr>
      <w:rPr>
        <w:rFonts w:cs="Times New Roman"/>
        <w:sz w:val="24"/>
      </w:rPr>
    </w:lvl>
    <w:lvl w:ilvl="2">
      <w:start w:val="1"/>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nsid w:val="6F195C0F"/>
    <w:multiLevelType w:val="multilevel"/>
    <w:tmpl w:val="0A6EA376"/>
    <w:styleLink w:val="WWNum14"/>
    <w:lvl w:ilvl="0">
      <w:start w:val="1"/>
      <w:numFmt w:val="decimal"/>
      <w:lvlText w:val="%1."/>
      <w:lvlJc w:val="left"/>
      <w:pPr>
        <w:ind w:left="5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nsid w:val="780F3385"/>
    <w:multiLevelType w:val="multilevel"/>
    <w:tmpl w:val="48D697A8"/>
    <w:styleLink w:val="WWNum21"/>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nsid w:val="786F7E8B"/>
    <w:multiLevelType w:val="multilevel"/>
    <w:tmpl w:val="D4266774"/>
    <w:styleLink w:val="WWNum11"/>
    <w:lvl w:ilvl="0">
      <w:start w:val="1"/>
      <w:numFmt w:val="decimal"/>
      <w:lvlText w:val="%1)"/>
      <w:lvlJc w:val="left"/>
      <w:pPr>
        <w:ind w:left="1932" w:hanging="360"/>
      </w:pPr>
      <w:rPr>
        <w:rFonts w:cs="Times New Roman"/>
      </w:rPr>
    </w:lvl>
    <w:lvl w:ilvl="1">
      <w:start w:val="11"/>
      <w:numFmt w:val="decimal"/>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7">
    <w:nsid w:val="7A6B3B83"/>
    <w:multiLevelType w:val="multilevel"/>
    <w:tmpl w:val="BD04B93E"/>
    <w:styleLink w:val="WWNum6"/>
    <w:lvl w:ilvl="0">
      <w:start w:val="1"/>
      <w:numFmt w:val="decimal"/>
      <w:lvlText w:val="%1."/>
      <w:lvlJc w:val="left"/>
      <w:pPr>
        <w:ind w:left="360" w:hanging="360"/>
      </w:pPr>
      <w:rPr>
        <w:rFonts w:cs="Times New Roman"/>
      </w:rPr>
    </w:lvl>
    <w:lvl w:ilvl="1">
      <w:numFmt w:val="bullet"/>
      <w:lvlText w:val="-"/>
      <w:lvlJc w:val="left"/>
      <w:pPr>
        <w:ind w:left="1269" w:hanging="189"/>
      </w:pPr>
      <w:rPr>
        <w:rFonts w:ascii="Courier New" w:hAnsi="Courier New"/>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nsid w:val="7A9D32F2"/>
    <w:multiLevelType w:val="multilevel"/>
    <w:tmpl w:val="38800B88"/>
    <w:styleLink w:val="WWNum33"/>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7BD200EF"/>
    <w:multiLevelType w:val="hybridMultilevel"/>
    <w:tmpl w:val="E260FA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7E486124"/>
    <w:multiLevelType w:val="multilevel"/>
    <w:tmpl w:val="DB1406F0"/>
    <w:styleLink w:val="WWNum23"/>
    <w:lvl w:ilvl="0">
      <w:start w:val="1"/>
      <w:numFmt w:val="decimal"/>
      <w:lvlText w:val="%1."/>
      <w:lvlJc w:val="left"/>
      <w:pPr>
        <w:ind w:left="1776" w:hanging="360"/>
      </w:pPr>
      <w:rPr>
        <w:rFonts w:cs="Times New Roman"/>
        <w:b w:val="0"/>
        <w:i w:val="0"/>
        <w:sz w:val="24"/>
      </w:rPr>
    </w:lvl>
    <w:lvl w:ilvl="1">
      <w:start w:val="2"/>
      <w:numFmt w:val="decimal"/>
      <w:lvlText w:val="%2"/>
      <w:lvlJc w:val="left"/>
      <w:pPr>
        <w:ind w:left="2496" w:hanging="360"/>
      </w:pPr>
      <w:rPr>
        <w:rFonts w:cs="Times New Roman"/>
      </w:rPr>
    </w:lvl>
    <w:lvl w:ilvl="2">
      <w:start w:val="1"/>
      <w:numFmt w:val="lowerRoman"/>
      <w:lvlText w:val="%1.%2.%3."/>
      <w:lvlJc w:val="right"/>
      <w:pPr>
        <w:ind w:left="3216" w:hanging="180"/>
      </w:pPr>
      <w:rPr>
        <w:rFonts w:cs="Times New Roman"/>
      </w:rPr>
    </w:lvl>
    <w:lvl w:ilvl="3">
      <w:start w:val="1"/>
      <w:numFmt w:val="decimal"/>
      <w:lvlText w:val="%1.%2.%3.%4."/>
      <w:lvlJc w:val="left"/>
      <w:pPr>
        <w:ind w:left="3936" w:hanging="360"/>
      </w:pPr>
      <w:rPr>
        <w:rFonts w:cs="Times New Roman"/>
      </w:rPr>
    </w:lvl>
    <w:lvl w:ilvl="4">
      <w:start w:val="1"/>
      <w:numFmt w:val="lowerLetter"/>
      <w:lvlText w:val="%1.%2.%3.%4.%5."/>
      <w:lvlJc w:val="left"/>
      <w:pPr>
        <w:ind w:left="4656" w:hanging="360"/>
      </w:pPr>
      <w:rPr>
        <w:rFonts w:cs="Times New Roman"/>
      </w:rPr>
    </w:lvl>
    <w:lvl w:ilvl="5">
      <w:start w:val="1"/>
      <w:numFmt w:val="lowerRoman"/>
      <w:lvlText w:val="%1.%2.%3.%4.%5.%6."/>
      <w:lvlJc w:val="right"/>
      <w:pPr>
        <w:ind w:left="5376" w:hanging="180"/>
      </w:pPr>
      <w:rPr>
        <w:rFonts w:cs="Times New Roman"/>
      </w:rPr>
    </w:lvl>
    <w:lvl w:ilvl="6">
      <w:start w:val="1"/>
      <w:numFmt w:val="decimal"/>
      <w:lvlText w:val="%1.%2.%3.%4.%5.%6.%7."/>
      <w:lvlJc w:val="left"/>
      <w:pPr>
        <w:ind w:left="6096" w:hanging="360"/>
      </w:pPr>
      <w:rPr>
        <w:rFonts w:cs="Times New Roman"/>
      </w:rPr>
    </w:lvl>
    <w:lvl w:ilvl="7">
      <w:start w:val="1"/>
      <w:numFmt w:val="lowerLetter"/>
      <w:lvlText w:val="%1.%2.%3.%4.%5.%6.%7.%8."/>
      <w:lvlJc w:val="left"/>
      <w:pPr>
        <w:ind w:left="6816" w:hanging="360"/>
      </w:pPr>
      <w:rPr>
        <w:rFonts w:cs="Times New Roman"/>
      </w:rPr>
    </w:lvl>
    <w:lvl w:ilvl="8">
      <w:start w:val="1"/>
      <w:numFmt w:val="lowerRoman"/>
      <w:lvlText w:val="%1.%2.%3.%4.%5.%6.%7.%8.%9."/>
      <w:lvlJc w:val="right"/>
      <w:pPr>
        <w:ind w:left="7536" w:hanging="180"/>
      </w:pPr>
      <w:rPr>
        <w:rFonts w:cs="Times New Roman"/>
      </w:rPr>
    </w:lvl>
  </w:abstractNum>
  <w:num w:numId="1">
    <w:abstractNumId w:val="24"/>
  </w:num>
  <w:num w:numId="2">
    <w:abstractNumId w:val="30"/>
  </w:num>
  <w:num w:numId="3">
    <w:abstractNumId w:val="8"/>
  </w:num>
  <w:num w:numId="4">
    <w:abstractNumId w:val="53"/>
  </w:num>
  <w:num w:numId="5">
    <w:abstractNumId w:val="57"/>
  </w:num>
  <w:num w:numId="6">
    <w:abstractNumId w:val="4"/>
  </w:num>
  <w:num w:numId="7">
    <w:abstractNumId w:val="45"/>
  </w:num>
  <w:num w:numId="8">
    <w:abstractNumId w:val="34"/>
  </w:num>
  <w:num w:numId="9">
    <w:abstractNumId w:val="6"/>
  </w:num>
  <w:num w:numId="10">
    <w:abstractNumId w:val="56"/>
  </w:num>
  <w:num w:numId="11">
    <w:abstractNumId w:val="13"/>
  </w:num>
  <w:num w:numId="12">
    <w:abstractNumId w:val="0"/>
  </w:num>
  <w:num w:numId="13">
    <w:abstractNumId w:val="54"/>
  </w:num>
  <w:num w:numId="14">
    <w:abstractNumId w:val="39"/>
  </w:num>
  <w:num w:numId="15">
    <w:abstractNumId w:val="14"/>
  </w:num>
  <w:num w:numId="16">
    <w:abstractNumId w:val="42"/>
  </w:num>
  <w:num w:numId="17">
    <w:abstractNumId w:val="29"/>
  </w:num>
  <w:num w:numId="18">
    <w:abstractNumId w:val="37"/>
  </w:num>
  <w:num w:numId="19">
    <w:abstractNumId w:val="17"/>
  </w:num>
  <w:num w:numId="20">
    <w:abstractNumId w:val="55"/>
  </w:num>
  <w:num w:numId="21">
    <w:abstractNumId w:val="31"/>
  </w:num>
  <w:num w:numId="22">
    <w:abstractNumId w:val="60"/>
  </w:num>
  <w:num w:numId="23">
    <w:abstractNumId w:val="38"/>
  </w:num>
  <w:num w:numId="24">
    <w:abstractNumId w:val="11"/>
  </w:num>
  <w:num w:numId="25">
    <w:abstractNumId w:val="2"/>
  </w:num>
  <w:num w:numId="26">
    <w:abstractNumId w:val="43"/>
  </w:num>
  <w:num w:numId="27">
    <w:abstractNumId w:val="21"/>
  </w:num>
  <w:num w:numId="28">
    <w:abstractNumId w:val="26"/>
  </w:num>
  <w:num w:numId="29">
    <w:abstractNumId w:val="5"/>
  </w:num>
  <w:num w:numId="30">
    <w:abstractNumId w:val="19"/>
  </w:num>
  <w:num w:numId="31">
    <w:abstractNumId w:val="58"/>
  </w:num>
  <w:num w:numId="32">
    <w:abstractNumId w:val="22"/>
  </w:num>
  <w:num w:numId="33">
    <w:abstractNumId w:val="32"/>
  </w:num>
  <w:num w:numId="34">
    <w:abstractNumId w:val="27"/>
  </w:num>
  <w:num w:numId="35">
    <w:abstractNumId w:val="46"/>
  </w:num>
  <w:num w:numId="36">
    <w:abstractNumId w:val="28"/>
  </w:num>
  <w:num w:numId="37">
    <w:abstractNumId w:val="12"/>
  </w:num>
  <w:num w:numId="38">
    <w:abstractNumId w:val="9"/>
  </w:num>
  <w:num w:numId="39">
    <w:abstractNumId w:val="23"/>
  </w:num>
  <w:num w:numId="40">
    <w:abstractNumId w:val="18"/>
  </w:num>
  <w:num w:numId="41">
    <w:abstractNumId w:val="52"/>
  </w:num>
  <w:num w:numId="42">
    <w:abstractNumId w:val="25"/>
  </w:num>
  <w:num w:numId="43">
    <w:abstractNumId w:val="47"/>
  </w:num>
  <w:num w:numId="44">
    <w:abstractNumId w:val="44"/>
  </w:num>
  <w:num w:numId="45">
    <w:abstractNumId w:val="7"/>
  </w:num>
  <w:num w:numId="46">
    <w:abstractNumId w:val="35"/>
  </w:num>
  <w:num w:numId="47">
    <w:abstractNumId w:val="50"/>
  </w:num>
  <w:num w:numId="48">
    <w:abstractNumId w:val="48"/>
  </w:num>
  <w:num w:numId="49">
    <w:abstractNumId w:val="15"/>
  </w:num>
  <w:num w:numId="50">
    <w:abstractNumId w:val="49"/>
  </w:num>
  <w:num w:numId="51">
    <w:abstractNumId w:val="51"/>
  </w:num>
  <w:num w:numId="52">
    <w:abstractNumId w:val="59"/>
  </w:num>
  <w:num w:numId="53">
    <w:abstractNumId w:val="33"/>
  </w:num>
  <w:num w:numId="54">
    <w:abstractNumId w:val="3"/>
  </w:num>
  <w:num w:numId="55">
    <w:abstractNumId w:val="10"/>
  </w:num>
  <w:num w:numId="56">
    <w:abstractNumId w:val="20"/>
  </w:num>
  <w:num w:numId="57">
    <w:abstractNumId w:val="1"/>
  </w:num>
  <w:num w:numId="58">
    <w:abstractNumId w:val="41"/>
  </w:num>
  <w:num w:numId="59">
    <w:abstractNumId w:val="16"/>
  </w:num>
  <w:num w:numId="60">
    <w:abstractNumId w:val="36"/>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27"/>
    <w:rsid w:val="00035A8D"/>
    <w:rsid w:val="0004708C"/>
    <w:rsid w:val="0005125E"/>
    <w:rsid w:val="00066609"/>
    <w:rsid w:val="000803F0"/>
    <w:rsid w:val="0008746D"/>
    <w:rsid w:val="000907F8"/>
    <w:rsid w:val="000953D4"/>
    <w:rsid w:val="00095D7B"/>
    <w:rsid w:val="000A3458"/>
    <w:rsid w:val="000B7A96"/>
    <w:rsid w:val="000C30F3"/>
    <w:rsid w:val="000E1453"/>
    <w:rsid w:val="000F5082"/>
    <w:rsid w:val="000F6E5E"/>
    <w:rsid w:val="00110A02"/>
    <w:rsid w:val="00124996"/>
    <w:rsid w:val="001668FA"/>
    <w:rsid w:val="00180AFE"/>
    <w:rsid w:val="00194295"/>
    <w:rsid w:val="001969A9"/>
    <w:rsid w:val="001A56BE"/>
    <w:rsid w:val="001A6135"/>
    <w:rsid w:val="001D7ADC"/>
    <w:rsid w:val="001E265A"/>
    <w:rsid w:val="00215B00"/>
    <w:rsid w:val="0026450F"/>
    <w:rsid w:val="002A644A"/>
    <w:rsid w:val="002C24BE"/>
    <w:rsid w:val="002D74C9"/>
    <w:rsid w:val="003019AE"/>
    <w:rsid w:val="003039D2"/>
    <w:rsid w:val="00304ED3"/>
    <w:rsid w:val="0030779E"/>
    <w:rsid w:val="003234CF"/>
    <w:rsid w:val="003405EF"/>
    <w:rsid w:val="00340C9D"/>
    <w:rsid w:val="00351D2A"/>
    <w:rsid w:val="00385CAB"/>
    <w:rsid w:val="00394572"/>
    <w:rsid w:val="003A6409"/>
    <w:rsid w:val="003B07C8"/>
    <w:rsid w:val="003E134A"/>
    <w:rsid w:val="003E6F3E"/>
    <w:rsid w:val="00420489"/>
    <w:rsid w:val="00424787"/>
    <w:rsid w:val="00441FB7"/>
    <w:rsid w:val="00453BAE"/>
    <w:rsid w:val="0047695D"/>
    <w:rsid w:val="00485262"/>
    <w:rsid w:val="004C2C3D"/>
    <w:rsid w:val="004F043A"/>
    <w:rsid w:val="00537EF9"/>
    <w:rsid w:val="00551E35"/>
    <w:rsid w:val="00565CFF"/>
    <w:rsid w:val="005706C5"/>
    <w:rsid w:val="005879B5"/>
    <w:rsid w:val="00590BDB"/>
    <w:rsid w:val="005B7375"/>
    <w:rsid w:val="005C1128"/>
    <w:rsid w:val="005C2892"/>
    <w:rsid w:val="005D3A5A"/>
    <w:rsid w:val="005E34A0"/>
    <w:rsid w:val="005F3E3E"/>
    <w:rsid w:val="006216A3"/>
    <w:rsid w:val="00635A0D"/>
    <w:rsid w:val="006D23FA"/>
    <w:rsid w:val="0072296F"/>
    <w:rsid w:val="00727822"/>
    <w:rsid w:val="00811446"/>
    <w:rsid w:val="00824923"/>
    <w:rsid w:val="0082575F"/>
    <w:rsid w:val="008631BB"/>
    <w:rsid w:val="008666EB"/>
    <w:rsid w:val="00882C36"/>
    <w:rsid w:val="008A50D6"/>
    <w:rsid w:val="008B02FA"/>
    <w:rsid w:val="008B5F1A"/>
    <w:rsid w:val="008D1338"/>
    <w:rsid w:val="008F05C4"/>
    <w:rsid w:val="00922F54"/>
    <w:rsid w:val="00930FBA"/>
    <w:rsid w:val="009521A2"/>
    <w:rsid w:val="009767A2"/>
    <w:rsid w:val="00987EE2"/>
    <w:rsid w:val="009B7E1A"/>
    <w:rsid w:val="009E4911"/>
    <w:rsid w:val="00A3757A"/>
    <w:rsid w:val="00A3789C"/>
    <w:rsid w:val="00A61C63"/>
    <w:rsid w:val="00AA34E6"/>
    <w:rsid w:val="00AB5934"/>
    <w:rsid w:val="00AD5274"/>
    <w:rsid w:val="00AD56CB"/>
    <w:rsid w:val="00AE16AB"/>
    <w:rsid w:val="00AF673B"/>
    <w:rsid w:val="00B25780"/>
    <w:rsid w:val="00B6264A"/>
    <w:rsid w:val="00B84A2E"/>
    <w:rsid w:val="00B92E41"/>
    <w:rsid w:val="00B97B37"/>
    <w:rsid w:val="00BD6ED6"/>
    <w:rsid w:val="00BE1827"/>
    <w:rsid w:val="00BF47EE"/>
    <w:rsid w:val="00BF63BB"/>
    <w:rsid w:val="00BF74AA"/>
    <w:rsid w:val="00C0304D"/>
    <w:rsid w:val="00C1012C"/>
    <w:rsid w:val="00C61778"/>
    <w:rsid w:val="00CA5619"/>
    <w:rsid w:val="00CA7543"/>
    <w:rsid w:val="00CE39D2"/>
    <w:rsid w:val="00CE56AB"/>
    <w:rsid w:val="00D44709"/>
    <w:rsid w:val="00D507B6"/>
    <w:rsid w:val="00D60793"/>
    <w:rsid w:val="00D96086"/>
    <w:rsid w:val="00DF51E4"/>
    <w:rsid w:val="00DF63AA"/>
    <w:rsid w:val="00E07EAA"/>
    <w:rsid w:val="00E1571B"/>
    <w:rsid w:val="00E202FB"/>
    <w:rsid w:val="00E22C45"/>
    <w:rsid w:val="00E3237C"/>
    <w:rsid w:val="00E34C3A"/>
    <w:rsid w:val="00E50618"/>
    <w:rsid w:val="00EE291A"/>
    <w:rsid w:val="00F0673F"/>
    <w:rsid w:val="00F34970"/>
    <w:rsid w:val="00F363A3"/>
    <w:rsid w:val="00F4731E"/>
    <w:rsid w:val="00F52A0F"/>
    <w:rsid w:val="00F55110"/>
    <w:rsid w:val="00F61E92"/>
    <w:rsid w:val="00F65B5B"/>
    <w:rsid w:val="00F85C17"/>
    <w:rsid w:val="00FA350B"/>
    <w:rsid w:val="00FB5CF0"/>
    <w:rsid w:val="00FC2E1B"/>
    <w:rsid w:val="00FE5519"/>
    <w:rsid w:val="00FF7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AAECA-7D42-4F8F-A046-3BD2E2D6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A8D"/>
  </w:style>
  <w:style w:type="paragraph" w:styleId="Nagwek1">
    <w:name w:val="heading 1"/>
    <w:basedOn w:val="Normalny"/>
    <w:next w:val="Normalny"/>
    <w:link w:val="Nagwek1Znak"/>
    <w:uiPriority w:val="9"/>
    <w:qFormat/>
    <w:rsid w:val="00385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E1827"/>
    <w:pPr>
      <w:keepNext/>
      <w:spacing w:after="0" w:line="240" w:lineRule="auto"/>
      <w:jc w:val="center"/>
      <w:outlineLvl w:val="1"/>
    </w:pPr>
    <w:rPr>
      <w:rFonts w:ascii="Times New Roman" w:eastAsia="Times New Roman" w:hAnsi="Times New Roman" w:cs="Times New Roman"/>
      <w:b/>
      <w:color w:val="000000"/>
      <w:sz w:val="24"/>
      <w:szCs w:val="20"/>
    </w:rPr>
  </w:style>
  <w:style w:type="paragraph" w:styleId="Nagwek7">
    <w:name w:val="heading 7"/>
    <w:basedOn w:val="Normalny"/>
    <w:next w:val="Normalny"/>
    <w:link w:val="Nagwek7Znak"/>
    <w:uiPriority w:val="9"/>
    <w:semiHidden/>
    <w:unhideWhenUsed/>
    <w:qFormat/>
    <w:rsid w:val="00385C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E1827"/>
    <w:rPr>
      <w:rFonts w:ascii="Times New Roman" w:eastAsia="Times New Roman" w:hAnsi="Times New Roman" w:cs="Times New Roman"/>
      <w:b/>
      <w:color w:val="000000"/>
      <w:sz w:val="24"/>
      <w:szCs w:val="20"/>
    </w:rPr>
  </w:style>
  <w:style w:type="numbering" w:customStyle="1" w:styleId="Bezlisty1">
    <w:name w:val="Bez listy1"/>
    <w:next w:val="Bezlisty"/>
    <w:uiPriority w:val="99"/>
    <w:semiHidden/>
    <w:unhideWhenUsed/>
    <w:rsid w:val="00BE1827"/>
  </w:style>
  <w:style w:type="paragraph" w:styleId="Tekstpodstawowywcity">
    <w:name w:val="Body Text Indent"/>
    <w:basedOn w:val="Normalny"/>
    <w:link w:val="TekstpodstawowywcityZnak"/>
    <w:uiPriority w:val="99"/>
    <w:unhideWhenUsed/>
    <w:rsid w:val="00BE1827"/>
    <w:pPr>
      <w:spacing w:after="0" w:line="240" w:lineRule="auto"/>
      <w:ind w:left="1440" w:hanging="731"/>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E1827"/>
    <w:rPr>
      <w:rFonts w:ascii="Times New Roman" w:eastAsia="Times New Roman" w:hAnsi="Times New Roman" w:cs="Times New Roman"/>
      <w:sz w:val="24"/>
      <w:szCs w:val="24"/>
    </w:rPr>
  </w:style>
  <w:style w:type="character" w:styleId="Hipercze">
    <w:name w:val="Hyperlink"/>
    <w:rsid w:val="00BE1827"/>
    <w:rPr>
      <w:color w:val="0000FF"/>
      <w:u w:val="single"/>
    </w:rPr>
  </w:style>
  <w:style w:type="paragraph" w:styleId="Tytu">
    <w:name w:val="Title"/>
    <w:basedOn w:val="Normalny"/>
    <w:link w:val="TytuZnak"/>
    <w:qFormat/>
    <w:rsid w:val="00BE1827"/>
    <w:pPr>
      <w:spacing w:after="0" w:line="240" w:lineRule="auto"/>
      <w:jc w:val="center"/>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BE1827"/>
    <w:rPr>
      <w:rFonts w:ascii="Cambria" w:eastAsia="Times New Roman" w:hAnsi="Cambria" w:cs="Times New Roman"/>
      <w:b/>
      <w:bCs/>
      <w:kern w:val="28"/>
      <w:sz w:val="32"/>
      <w:szCs w:val="32"/>
    </w:rPr>
  </w:style>
  <w:style w:type="paragraph" w:styleId="Tekstpodstawowywcity2">
    <w:name w:val="Body Text Indent 2"/>
    <w:basedOn w:val="Normalny"/>
    <w:link w:val="Tekstpodstawowywcity2Znak"/>
    <w:uiPriority w:val="99"/>
    <w:rsid w:val="00BE1827"/>
    <w:pPr>
      <w:spacing w:after="120" w:line="480" w:lineRule="auto"/>
      <w:ind w:left="283"/>
    </w:pPr>
    <w:rPr>
      <w:rFonts w:ascii="Arial" w:eastAsia="Times New Roman" w:hAnsi="Arial" w:cs="Times New Roman"/>
      <w:sz w:val="24"/>
      <w:szCs w:val="20"/>
    </w:rPr>
  </w:style>
  <w:style w:type="character" w:customStyle="1" w:styleId="Tekstpodstawowywcity2Znak">
    <w:name w:val="Tekst podstawowy wcięty 2 Znak"/>
    <w:basedOn w:val="Domylnaczcionkaakapitu"/>
    <w:link w:val="Tekstpodstawowywcity2"/>
    <w:uiPriority w:val="99"/>
    <w:rsid w:val="00BE1827"/>
    <w:rPr>
      <w:rFonts w:ascii="Arial" w:eastAsia="Times New Roman" w:hAnsi="Arial" w:cs="Times New Roman"/>
      <w:sz w:val="24"/>
      <w:szCs w:val="20"/>
    </w:rPr>
  </w:style>
  <w:style w:type="paragraph" w:styleId="Akapitzlist">
    <w:name w:val="List Paragraph"/>
    <w:basedOn w:val="Normalny"/>
    <w:uiPriority w:val="34"/>
    <w:qFormat/>
    <w:rsid w:val="00BE1827"/>
    <w:pPr>
      <w:spacing w:after="0" w:line="240" w:lineRule="auto"/>
      <w:ind w:left="720"/>
      <w:contextualSpacing/>
    </w:pPr>
    <w:rPr>
      <w:rFonts w:ascii="Arial" w:eastAsia="Times New Roman" w:hAnsi="Arial" w:cs="Times New Roman"/>
      <w:sz w:val="24"/>
      <w:szCs w:val="20"/>
      <w:lang w:eastAsia="pl-PL"/>
    </w:rPr>
  </w:style>
  <w:style w:type="paragraph" w:styleId="Tekstpodstawowy3">
    <w:name w:val="Body Text 3"/>
    <w:basedOn w:val="Normalny"/>
    <w:link w:val="Tekstpodstawowy3Znak"/>
    <w:rsid w:val="00BE182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E1827"/>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BE182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BE1827"/>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rsid w:val="00BE182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E182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E1827"/>
    <w:rPr>
      <w:vertAlign w:val="superscript"/>
    </w:rPr>
  </w:style>
  <w:style w:type="table" w:styleId="Tabela-Siatka">
    <w:name w:val="Table Grid"/>
    <w:basedOn w:val="Standardowy"/>
    <w:uiPriority w:val="59"/>
    <w:rsid w:val="00BE1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AF67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3B"/>
  </w:style>
  <w:style w:type="paragraph" w:customStyle="1" w:styleId="Standard">
    <w:name w:val="Standard"/>
    <w:rsid w:val="00D60793"/>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Textbodyindent">
    <w:name w:val="Text body indent"/>
    <w:basedOn w:val="Standard"/>
    <w:rsid w:val="00D60793"/>
    <w:pPr>
      <w:ind w:left="709" w:hanging="1"/>
      <w:jc w:val="both"/>
    </w:pPr>
  </w:style>
  <w:style w:type="paragraph" w:styleId="Tekstkomentarza">
    <w:name w:val="annotation text"/>
    <w:basedOn w:val="Standard"/>
    <w:link w:val="TekstkomentarzaZnak"/>
    <w:uiPriority w:val="99"/>
    <w:rsid w:val="00D60793"/>
    <w:rPr>
      <w:sz w:val="20"/>
    </w:rPr>
  </w:style>
  <w:style w:type="character" w:customStyle="1" w:styleId="TekstkomentarzaZnak">
    <w:name w:val="Tekst komentarza Znak"/>
    <w:basedOn w:val="Domylnaczcionkaakapitu"/>
    <w:link w:val="Tekstkomentarza"/>
    <w:uiPriority w:val="99"/>
    <w:rsid w:val="00D60793"/>
    <w:rPr>
      <w:rFonts w:ascii="Arial" w:eastAsia="Times New Roman" w:hAnsi="Arial" w:cs="Times New Roman"/>
      <w:kern w:val="3"/>
      <w:sz w:val="20"/>
      <w:szCs w:val="20"/>
      <w:lang w:eastAsia="pl-PL"/>
    </w:rPr>
  </w:style>
  <w:style w:type="paragraph" w:customStyle="1" w:styleId="Tekstpodstawowy31">
    <w:name w:val="Tekst podstawowy 31"/>
    <w:basedOn w:val="Standard"/>
    <w:rsid w:val="00D60793"/>
    <w:pPr>
      <w:jc w:val="both"/>
    </w:pPr>
    <w:rPr>
      <w:rFonts w:ascii="Times New Roman" w:hAnsi="Times New Roman"/>
      <w:b/>
      <w:sz w:val="28"/>
      <w:lang w:eastAsia="ar-SA"/>
    </w:rPr>
  </w:style>
  <w:style w:type="character" w:styleId="Odwoaniedokomentarza">
    <w:name w:val="annotation reference"/>
    <w:basedOn w:val="Domylnaczcionkaakapitu"/>
    <w:uiPriority w:val="99"/>
    <w:rsid w:val="00D60793"/>
    <w:rPr>
      <w:sz w:val="16"/>
      <w:szCs w:val="16"/>
    </w:rPr>
  </w:style>
  <w:style w:type="numbering" w:customStyle="1" w:styleId="WWNum2">
    <w:name w:val="WWNum2"/>
    <w:basedOn w:val="Bezlisty"/>
    <w:rsid w:val="00D60793"/>
    <w:pPr>
      <w:numPr>
        <w:numId w:val="1"/>
      </w:numPr>
    </w:pPr>
  </w:style>
  <w:style w:type="numbering" w:customStyle="1" w:styleId="WWNum3">
    <w:name w:val="WWNum3"/>
    <w:basedOn w:val="Bezlisty"/>
    <w:rsid w:val="00D60793"/>
    <w:pPr>
      <w:numPr>
        <w:numId w:val="2"/>
      </w:numPr>
    </w:pPr>
  </w:style>
  <w:style w:type="numbering" w:customStyle="1" w:styleId="WWNum4">
    <w:name w:val="WWNum4"/>
    <w:basedOn w:val="Bezlisty"/>
    <w:rsid w:val="00D60793"/>
    <w:pPr>
      <w:numPr>
        <w:numId w:val="3"/>
      </w:numPr>
    </w:pPr>
  </w:style>
  <w:style w:type="numbering" w:customStyle="1" w:styleId="WWNum5">
    <w:name w:val="WWNum5"/>
    <w:basedOn w:val="Bezlisty"/>
    <w:rsid w:val="00D60793"/>
    <w:pPr>
      <w:numPr>
        <w:numId w:val="4"/>
      </w:numPr>
    </w:pPr>
  </w:style>
  <w:style w:type="numbering" w:customStyle="1" w:styleId="WWNum6">
    <w:name w:val="WWNum6"/>
    <w:basedOn w:val="Bezlisty"/>
    <w:rsid w:val="00D60793"/>
    <w:pPr>
      <w:numPr>
        <w:numId w:val="5"/>
      </w:numPr>
    </w:pPr>
  </w:style>
  <w:style w:type="numbering" w:customStyle="1" w:styleId="WWNum7">
    <w:name w:val="WWNum7"/>
    <w:basedOn w:val="Bezlisty"/>
    <w:rsid w:val="00D60793"/>
    <w:pPr>
      <w:numPr>
        <w:numId w:val="6"/>
      </w:numPr>
    </w:pPr>
  </w:style>
  <w:style w:type="numbering" w:customStyle="1" w:styleId="WWNum8">
    <w:name w:val="WWNum8"/>
    <w:basedOn w:val="Bezlisty"/>
    <w:rsid w:val="00D60793"/>
    <w:pPr>
      <w:numPr>
        <w:numId w:val="7"/>
      </w:numPr>
    </w:pPr>
  </w:style>
  <w:style w:type="numbering" w:customStyle="1" w:styleId="WWNum9">
    <w:name w:val="WWNum9"/>
    <w:basedOn w:val="Bezlisty"/>
    <w:rsid w:val="00D60793"/>
    <w:pPr>
      <w:numPr>
        <w:numId w:val="8"/>
      </w:numPr>
    </w:pPr>
  </w:style>
  <w:style w:type="numbering" w:customStyle="1" w:styleId="WWNum10">
    <w:name w:val="WWNum10"/>
    <w:basedOn w:val="Bezlisty"/>
    <w:rsid w:val="00D60793"/>
    <w:pPr>
      <w:numPr>
        <w:numId w:val="9"/>
      </w:numPr>
    </w:pPr>
  </w:style>
  <w:style w:type="numbering" w:customStyle="1" w:styleId="WWNum11">
    <w:name w:val="WWNum11"/>
    <w:basedOn w:val="Bezlisty"/>
    <w:rsid w:val="00D60793"/>
    <w:pPr>
      <w:numPr>
        <w:numId w:val="10"/>
      </w:numPr>
    </w:pPr>
  </w:style>
  <w:style w:type="numbering" w:customStyle="1" w:styleId="WWNum12">
    <w:name w:val="WWNum12"/>
    <w:basedOn w:val="Bezlisty"/>
    <w:rsid w:val="00D60793"/>
    <w:pPr>
      <w:numPr>
        <w:numId w:val="11"/>
      </w:numPr>
    </w:pPr>
  </w:style>
  <w:style w:type="numbering" w:customStyle="1" w:styleId="WWNum13">
    <w:name w:val="WWNum13"/>
    <w:basedOn w:val="Bezlisty"/>
    <w:rsid w:val="00D60793"/>
    <w:pPr>
      <w:numPr>
        <w:numId w:val="12"/>
      </w:numPr>
    </w:pPr>
  </w:style>
  <w:style w:type="numbering" w:customStyle="1" w:styleId="WWNum14">
    <w:name w:val="WWNum14"/>
    <w:basedOn w:val="Bezlisty"/>
    <w:rsid w:val="00D60793"/>
    <w:pPr>
      <w:numPr>
        <w:numId w:val="13"/>
      </w:numPr>
    </w:pPr>
  </w:style>
  <w:style w:type="numbering" w:customStyle="1" w:styleId="WWNum15">
    <w:name w:val="WWNum15"/>
    <w:basedOn w:val="Bezlisty"/>
    <w:rsid w:val="00D60793"/>
    <w:pPr>
      <w:numPr>
        <w:numId w:val="14"/>
      </w:numPr>
    </w:pPr>
  </w:style>
  <w:style w:type="numbering" w:customStyle="1" w:styleId="WWNum16">
    <w:name w:val="WWNum16"/>
    <w:basedOn w:val="Bezlisty"/>
    <w:rsid w:val="00D60793"/>
    <w:pPr>
      <w:numPr>
        <w:numId w:val="15"/>
      </w:numPr>
    </w:pPr>
  </w:style>
  <w:style w:type="numbering" w:customStyle="1" w:styleId="WWNum17">
    <w:name w:val="WWNum17"/>
    <w:basedOn w:val="Bezlisty"/>
    <w:rsid w:val="00D60793"/>
    <w:pPr>
      <w:numPr>
        <w:numId w:val="16"/>
      </w:numPr>
    </w:pPr>
  </w:style>
  <w:style w:type="numbering" w:customStyle="1" w:styleId="WWNum18">
    <w:name w:val="WWNum18"/>
    <w:basedOn w:val="Bezlisty"/>
    <w:rsid w:val="00D60793"/>
    <w:pPr>
      <w:numPr>
        <w:numId w:val="17"/>
      </w:numPr>
    </w:pPr>
  </w:style>
  <w:style w:type="numbering" w:customStyle="1" w:styleId="WWNum19">
    <w:name w:val="WWNum19"/>
    <w:basedOn w:val="Bezlisty"/>
    <w:rsid w:val="00D60793"/>
    <w:pPr>
      <w:numPr>
        <w:numId w:val="18"/>
      </w:numPr>
    </w:pPr>
  </w:style>
  <w:style w:type="numbering" w:customStyle="1" w:styleId="WWNum20">
    <w:name w:val="WWNum20"/>
    <w:basedOn w:val="Bezlisty"/>
    <w:rsid w:val="00D60793"/>
    <w:pPr>
      <w:numPr>
        <w:numId w:val="19"/>
      </w:numPr>
    </w:pPr>
  </w:style>
  <w:style w:type="numbering" w:customStyle="1" w:styleId="WWNum21">
    <w:name w:val="WWNum21"/>
    <w:basedOn w:val="Bezlisty"/>
    <w:rsid w:val="00D60793"/>
    <w:pPr>
      <w:numPr>
        <w:numId w:val="20"/>
      </w:numPr>
    </w:pPr>
  </w:style>
  <w:style w:type="numbering" w:customStyle="1" w:styleId="WWNum22">
    <w:name w:val="WWNum22"/>
    <w:basedOn w:val="Bezlisty"/>
    <w:rsid w:val="00D60793"/>
    <w:pPr>
      <w:numPr>
        <w:numId w:val="21"/>
      </w:numPr>
    </w:pPr>
  </w:style>
  <w:style w:type="numbering" w:customStyle="1" w:styleId="WWNum23">
    <w:name w:val="WWNum23"/>
    <w:basedOn w:val="Bezlisty"/>
    <w:rsid w:val="00D60793"/>
    <w:pPr>
      <w:numPr>
        <w:numId w:val="22"/>
      </w:numPr>
    </w:pPr>
  </w:style>
  <w:style w:type="numbering" w:customStyle="1" w:styleId="WWNum24">
    <w:name w:val="WWNum24"/>
    <w:basedOn w:val="Bezlisty"/>
    <w:rsid w:val="00D60793"/>
    <w:pPr>
      <w:numPr>
        <w:numId w:val="23"/>
      </w:numPr>
    </w:pPr>
  </w:style>
  <w:style w:type="numbering" w:customStyle="1" w:styleId="WWNum26">
    <w:name w:val="WWNum26"/>
    <w:basedOn w:val="Bezlisty"/>
    <w:rsid w:val="00D60793"/>
    <w:pPr>
      <w:numPr>
        <w:numId w:val="24"/>
      </w:numPr>
    </w:pPr>
  </w:style>
  <w:style w:type="numbering" w:customStyle="1" w:styleId="WWNum27">
    <w:name w:val="WWNum27"/>
    <w:basedOn w:val="Bezlisty"/>
    <w:rsid w:val="00D60793"/>
    <w:pPr>
      <w:numPr>
        <w:numId w:val="25"/>
      </w:numPr>
    </w:pPr>
  </w:style>
  <w:style w:type="numbering" w:customStyle="1" w:styleId="WWNum28">
    <w:name w:val="WWNum28"/>
    <w:basedOn w:val="Bezlisty"/>
    <w:rsid w:val="00D60793"/>
    <w:pPr>
      <w:numPr>
        <w:numId w:val="26"/>
      </w:numPr>
    </w:pPr>
  </w:style>
  <w:style w:type="numbering" w:customStyle="1" w:styleId="WWNum29">
    <w:name w:val="WWNum29"/>
    <w:basedOn w:val="Bezlisty"/>
    <w:rsid w:val="00D60793"/>
    <w:pPr>
      <w:numPr>
        <w:numId w:val="27"/>
      </w:numPr>
    </w:pPr>
  </w:style>
  <w:style w:type="numbering" w:customStyle="1" w:styleId="WWNum30">
    <w:name w:val="WWNum30"/>
    <w:basedOn w:val="Bezlisty"/>
    <w:rsid w:val="00D60793"/>
    <w:pPr>
      <w:numPr>
        <w:numId w:val="28"/>
      </w:numPr>
    </w:pPr>
  </w:style>
  <w:style w:type="numbering" w:customStyle="1" w:styleId="WWNum31">
    <w:name w:val="WWNum31"/>
    <w:basedOn w:val="Bezlisty"/>
    <w:rsid w:val="00D60793"/>
    <w:pPr>
      <w:numPr>
        <w:numId w:val="29"/>
      </w:numPr>
    </w:pPr>
  </w:style>
  <w:style w:type="numbering" w:customStyle="1" w:styleId="WWNum32">
    <w:name w:val="WWNum32"/>
    <w:basedOn w:val="Bezlisty"/>
    <w:rsid w:val="00D60793"/>
    <w:pPr>
      <w:numPr>
        <w:numId w:val="30"/>
      </w:numPr>
    </w:pPr>
  </w:style>
  <w:style w:type="numbering" w:customStyle="1" w:styleId="WWNum33">
    <w:name w:val="WWNum33"/>
    <w:basedOn w:val="Bezlisty"/>
    <w:rsid w:val="00D60793"/>
    <w:pPr>
      <w:numPr>
        <w:numId w:val="31"/>
      </w:numPr>
    </w:pPr>
  </w:style>
  <w:style w:type="numbering" w:customStyle="1" w:styleId="WWNum34">
    <w:name w:val="WWNum34"/>
    <w:basedOn w:val="Bezlisty"/>
    <w:rsid w:val="00D60793"/>
    <w:pPr>
      <w:numPr>
        <w:numId w:val="35"/>
      </w:numPr>
    </w:pPr>
  </w:style>
  <w:style w:type="numbering" w:customStyle="1" w:styleId="WWNum37">
    <w:name w:val="WWNum37"/>
    <w:basedOn w:val="Bezlisty"/>
    <w:rsid w:val="00D60793"/>
    <w:pPr>
      <w:numPr>
        <w:numId w:val="32"/>
      </w:numPr>
    </w:pPr>
  </w:style>
  <w:style w:type="numbering" w:customStyle="1" w:styleId="WWNum1">
    <w:name w:val="WWNum1"/>
    <w:basedOn w:val="Bezlisty"/>
    <w:rsid w:val="00824923"/>
    <w:pPr>
      <w:numPr>
        <w:numId w:val="33"/>
      </w:numPr>
    </w:pPr>
  </w:style>
  <w:style w:type="numbering" w:customStyle="1" w:styleId="WWNum36">
    <w:name w:val="WWNum36"/>
    <w:basedOn w:val="Bezlisty"/>
    <w:rsid w:val="00824923"/>
    <w:pPr>
      <w:numPr>
        <w:numId w:val="34"/>
      </w:numPr>
    </w:pPr>
  </w:style>
  <w:style w:type="paragraph" w:styleId="Tekstdymka">
    <w:name w:val="Balloon Text"/>
    <w:basedOn w:val="Normalny"/>
    <w:link w:val="TekstdymkaZnak"/>
    <w:uiPriority w:val="99"/>
    <w:semiHidden/>
    <w:unhideWhenUsed/>
    <w:rsid w:val="00FA35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350B"/>
    <w:rPr>
      <w:rFonts w:ascii="Tahoma" w:hAnsi="Tahoma" w:cs="Tahoma"/>
      <w:sz w:val="16"/>
      <w:szCs w:val="16"/>
    </w:rPr>
  </w:style>
  <w:style w:type="paragraph" w:styleId="Tekstpodstawowy">
    <w:name w:val="Body Text"/>
    <w:basedOn w:val="Normalny"/>
    <w:link w:val="TekstpodstawowyZnak"/>
    <w:unhideWhenUsed/>
    <w:rsid w:val="00930FBA"/>
    <w:pPr>
      <w:spacing w:after="120"/>
    </w:pPr>
  </w:style>
  <w:style w:type="character" w:customStyle="1" w:styleId="TekstpodstawowyZnak">
    <w:name w:val="Tekst podstawowy Znak"/>
    <w:basedOn w:val="Domylnaczcionkaakapitu"/>
    <w:link w:val="Tekstpodstawowy"/>
    <w:rsid w:val="00930FBA"/>
  </w:style>
  <w:style w:type="numbering" w:customStyle="1" w:styleId="Bezlisty2">
    <w:name w:val="Bez listy2"/>
    <w:next w:val="Bezlisty"/>
    <w:uiPriority w:val="99"/>
    <w:semiHidden/>
    <w:unhideWhenUsed/>
    <w:rsid w:val="00930FBA"/>
  </w:style>
  <w:style w:type="paragraph" w:styleId="Tematkomentarza">
    <w:name w:val="annotation subject"/>
    <w:basedOn w:val="Tekstkomentarza"/>
    <w:next w:val="Tekstkomentarza"/>
    <w:link w:val="TematkomentarzaZnak"/>
    <w:uiPriority w:val="99"/>
    <w:semiHidden/>
    <w:unhideWhenUsed/>
    <w:rsid w:val="00930FBA"/>
    <w:pPr>
      <w:suppressAutoHyphens w:val="0"/>
      <w:autoSpaceDN/>
      <w:spacing w:after="200"/>
      <w:textAlignment w:val="auto"/>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930FBA"/>
    <w:rPr>
      <w:rFonts w:ascii="Arial" w:eastAsia="Times New Roman" w:hAnsi="Arial" w:cs="Times New Roman"/>
      <w:b/>
      <w:bCs/>
      <w:kern w:val="3"/>
      <w:sz w:val="20"/>
      <w:szCs w:val="20"/>
      <w:lang w:eastAsia="pl-PL"/>
    </w:rPr>
  </w:style>
  <w:style w:type="table" w:customStyle="1" w:styleId="Tabela-Siatka1">
    <w:name w:val="Tabela - Siatka1"/>
    <w:basedOn w:val="Standardowy"/>
    <w:next w:val="Tabela-Siatka"/>
    <w:uiPriority w:val="59"/>
    <w:unhideWhenUsed/>
    <w:rsid w:val="0093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930FBA"/>
    <w:pPr>
      <w:spacing w:after="0" w:line="240" w:lineRule="auto"/>
    </w:pPr>
  </w:style>
  <w:style w:type="paragraph" w:customStyle="1" w:styleId="Adreszwrotny1">
    <w:name w:val="Adres zwrotny 1"/>
    <w:basedOn w:val="Normalny"/>
    <w:rsid w:val="00930FBA"/>
    <w:pPr>
      <w:keepLines/>
      <w:framePr w:w="5040" w:hSpace="187" w:vSpace="187" w:wrap="notBeside" w:vAnchor="page" w:hAnchor="margin" w:y="966" w:anchorLock="1"/>
      <w:spacing w:after="0" w:line="200" w:lineRule="atLeast"/>
    </w:pPr>
    <w:rPr>
      <w:rFonts w:ascii="Arial" w:eastAsia="Times New Roman" w:hAnsi="Arial" w:cs="Times New Roman"/>
      <w:spacing w:val="-2"/>
      <w:sz w:val="16"/>
      <w:szCs w:val="20"/>
      <w:lang w:eastAsia="pl-PL"/>
    </w:rPr>
  </w:style>
  <w:style w:type="character" w:customStyle="1" w:styleId="Nagwek1Znak">
    <w:name w:val="Nagłówek 1 Znak"/>
    <w:basedOn w:val="Domylnaczcionkaakapitu"/>
    <w:link w:val="Nagwek1"/>
    <w:uiPriority w:val="9"/>
    <w:rsid w:val="00385CAB"/>
    <w:rPr>
      <w:rFonts w:asciiTheme="majorHAnsi" w:eastAsiaTheme="majorEastAsia" w:hAnsiTheme="majorHAnsi" w:cstheme="majorBidi"/>
      <w:color w:val="2E74B5" w:themeColor="accent1" w:themeShade="BF"/>
      <w:sz w:val="32"/>
      <w:szCs w:val="32"/>
    </w:rPr>
  </w:style>
  <w:style w:type="character" w:customStyle="1" w:styleId="Nagwek7Znak">
    <w:name w:val="Nagłówek 7 Znak"/>
    <w:basedOn w:val="Domylnaczcionkaakapitu"/>
    <w:link w:val="Nagwek7"/>
    <w:uiPriority w:val="9"/>
    <w:semiHidden/>
    <w:rsid w:val="00385CAB"/>
    <w:rPr>
      <w:rFonts w:asciiTheme="majorHAnsi" w:eastAsiaTheme="majorEastAsia" w:hAnsiTheme="majorHAnsi" w:cstheme="majorBidi"/>
      <w:i/>
      <w:iCs/>
      <w:color w:val="1F4D78" w:themeColor="accent1" w:themeShade="7F"/>
    </w:rPr>
  </w:style>
  <w:style w:type="paragraph" w:customStyle="1" w:styleId="BodyText21">
    <w:name w:val="Body Text 21"/>
    <w:basedOn w:val="Normalny"/>
    <w:rsid w:val="00385CAB"/>
    <w:pPr>
      <w:tabs>
        <w:tab w:val="left" w:pos="0"/>
      </w:tabs>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39555">
      <w:bodyDiv w:val="1"/>
      <w:marLeft w:val="0"/>
      <w:marRight w:val="0"/>
      <w:marTop w:val="0"/>
      <w:marBottom w:val="0"/>
      <w:divBdr>
        <w:top w:val="none" w:sz="0" w:space="0" w:color="auto"/>
        <w:left w:val="none" w:sz="0" w:space="0" w:color="auto"/>
        <w:bottom w:val="none" w:sz="0" w:space="0" w:color="auto"/>
        <w:right w:val="none" w:sz="0" w:space="0" w:color="auto"/>
      </w:divBdr>
    </w:div>
    <w:div w:id="626550727">
      <w:bodyDiv w:val="1"/>
      <w:marLeft w:val="0"/>
      <w:marRight w:val="0"/>
      <w:marTop w:val="0"/>
      <w:marBottom w:val="0"/>
      <w:divBdr>
        <w:top w:val="none" w:sz="0" w:space="0" w:color="auto"/>
        <w:left w:val="none" w:sz="0" w:space="0" w:color="auto"/>
        <w:bottom w:val="none" w:sz="0" w:space="0" w:color="auto"/>
        <w:right w:val="none" w:sz="0" w:space="0" w:color="auto"/>
      </w:divBdr>
    </w:div>
    <w:div w:id="673729312">
      <w:bodyDiv w:val="1"/>
      <w:marLeft w:val="0"/>
      <w:marRight w:val="0"/>
      <w:marTop w:val="0"/>
      <w:marBottom w:val="0"/>
      <w:divBdr>
        <w:top w:val="none" w:sz="0" w:space="0" w:color="auto"/>
        <w:left w:val="none" w:sz="0" w:space="0" w:color="auto"/>
        <w:bottom w:val="none" w:sz="0" w:space="0" w:color="auto"/>
        <w:right w:val="none" w:sz="0" w:space="0" w:color="auto"/>
      </w:divBdr>
    </w:div>
    <w:div w:id="1042631019">
      <w:bodyDiv w:val="1"/>
      <w:marLeft w:val="0"/>
      <w:marRight w:val="0"/>
      <w:marTop w:val="0"/>
      <w:marBottom w:val="0"/>
      <w:divBdr>
        <w:top w:val="none" w:sz="0" w:space="0" w:color="auto"/>
        <w:left w:val="none" w:sz="0" w:space="0" w:color="auto"/>
        <w:bottom w:val="none" w:sz="0" w:space="0" w:color="auto"/>
        <w:right w:val="none" w:sz="0" w:space="0" w:color="auto"/>
      </w:divBdr>
    </w:div>
    <w:div w:id="17271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D7BE-792D-4783-8347-4ED6C492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4476</Words>
  <Characters>26856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Lenartowicz, Marcin</dc:creator>
  <cp:lastModifiedBy>Czajkowska, Monika</cp:lastModifiedBy>
  <cp:revision>22</cp:revision>
  <cp:lastPrinted>2020-08-20T08:48:00Z</cp:lastPrinted>
  <dcterms:created xsi:type="dcterms:W3CDTF">2020-09-18T06:36:00Z</dcterms:created>
  <dcterms:modified xsi:type="dcterms:W3CDTF">2020-10-19T11:55:00Z</dcterms:modified>
</cp:coreProperties>
</file>