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B8" w:rsidRDefault="008E6CB8" w:rsidP="001E2190">
      <w:pPr>
        <w:pStyle w:val="Default"/>
        <w:jc w:val="both"/>
        <w:rPr>
          <w:sz w:val="20"/>
          <w:szCs w:val="20"/>
        </w:rPr>
      </w:pPr>
    </w:p>
    <w:p w:rsidR="00DB15C3" w:rsidRDefault="00B05691" w:rsidP="00B05691">
      <w:pPr>
        <w:pStyle w:val="Default"/>
        <w:jc w:val="right"/>
        <w:rPr>
          <w:sz w:val="20"/>
          <w:szCs w:val="20"/>
        </w:rPr>
      </w:pPr>
      <w:r>
        <w:rPr>
          <w:b/>
        </w:rPr>
        <w:t>Załącznik nr 2 do oferty</w:t>
      </w: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B05691" w:rsidRDefault="00B05691" w:rsidP="00B05691">
      <w:pPr>
        <w:pStyle w:val="Default"/>
        <w:jc w:val="center"/>
        <w:rPr>
          <w:b/>
          <w:sz w:val="40"/>
          <w:szCs w:val="40"/>
        </w:rPr>
      </w:pPr>
      <w:r w:rsidRPr="00DB15C3">
        <w:rPr>
          <w:b/>
          <w:sz w:val="40"/>
          <w:szCs w:val="40"/>
        </w:rPr>
        <w:t>Wypełniony Wykaz Płatności</w:t>
      </w: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DB15C3" w:rsidRDefault="00DB15C3" w:rsidP="001E2190">
      <w:pPr>
        <w:pStyle w:val="Default"/>
        <w:jc w:val="both"/>
        <w:rPr>
          <w:sz w:val="20"/>
          <w:szCs w:val="20"/>
        </w:rPr>
      </w:pPr>
    </w:p>
    <w:p w:rsidR="001E2190" w:rsidRPr="001E2190" w:rsidRDefault="001E2190" w:rsidP="001E2190">
      <w:pPr>
        <w:spacing w:after="240"/>
        <w:ind w:right="-471"/>
        <w:jc w:val="center"/>
        <w:rPr>
          <w:rFonts w:ascii="Arial" w:hAnsi="Arial" w:cs="Arial"/>
          <w:b/>
          <w:sz w:val="28"/>
          <w:szCs w:val="28"/>
        </w:rPr>
      </w:pPr>
    </w:p>
    <w:p w:rsidR="00DB15C3" w:rsidRPr="00B06D66" w:rsidRDefault="00DB15C3" w:rsidP="001E2190">
      <w:pPr>
        <w:jc w:val="center"/>
        <w:rPr>
          <w:rFonts w:ascii="Arial" w:hAnsi="Arial" w:cs="Arial"/>
          <w:b/>
          <w:sz w:val="22"/>
          <w:szCs w:val="22"/>
        </w:rPr>
      </w:pPr>
      <w:r w:rsidRPr="00B06D66">
        <w:rPr>
          <w:rFonts w:ascii="Arial" w:hAnsi="Arial" w:cs="Arial"/>
          <w:b/>
          <w:sz w:val="22"/>
          <w:szCs w:val="22"/>
        </w:rPr>
        <w:t>DLA PRZETARGU NIEOGRANICZONEGO</w:t>
      </w:r>
    </w:p>
    <w:p w:rsidR="00DB15C3" w:rsidRPr="00B06D66" w:rsidRDefault="00DB15C3" w:rsidP="001E219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6D66">
        <w:rPr>
          <w:rFonts w:ascii="Arial" w:hAnsi="Arial" w:cs="Arial"/>
          <w:b/>
          <w:sz w:val="22"/>
          <w:szCs w:val="22"/>
        </w:rPr>
        <w:t>na wykonanie zadania:</w:t>
      </w:r>
    </w:p>
    <w:p w:rsidR="004409DF" w:rsidRDefault="00DB15C3" w:rsidP="001E21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Zaprojektowanie oraz wykonanie robót pogłębiarskich</w:t>
      </w:r>
      <w:r w:rsidRPr="00B06D66">
        <w:rPr>
          <w:rFonts w:ascii="Arial" w:hAnsi="Arial" w:cs="Arial"/>
          <w:b/>
          <w:sz w:val="22"/>
          <w:szCs w:val="22"/>
        </w:rPr>
        <w:t xml:space="preserve"> </w:t>
      </w:r>
      <w:r w:rsidR="004409DF">
        <w:rPr>
          <w:rFonts w:ascii="Arial" w:hAnsi="Arial" w:cs="Arial"/>
          <w:b/>
          <w:sz w:val="22"/>
          <w:szCs w:val="22"/>
        </w:rPr>
        <w:t>i budowlanych</w:t>
      </w:r>
    </w:p>
    <w:p w:rsidR="00DB15C3" w:rsidRPr="00B06D66" w:rsidRDefault="00DB15C3" w:rsidP="001E2190">
      <w:pPr>
        <w:jc w:val="center"/>
        <w:rPr>
          <w:rFonts w:ascii="Arial" w:hAnsi="Arial" w:cs="Arial"/>
          <w:b/>
          <w:sz w:val="22"/>
          <w:szCs w:val="22"/>
        </w:rPr>
      </w:pPr>
      <w:r w:rsidRPr="00B06D66">
        <w:rPr>
          <w:rFonts w:ascii="Arial" w:hAnsi="Arial" w:cs="Arial"/>
          <w:b/>
          <w:sz w:val="22"/>
          <w:szCs w:val="22"/>
        </w:rPr>
        <w:t xml:space="preserve">w ramach </w:t>
      </w:r>
      <w:r w:rsidR="004409DF">
        <w:rPr>
          <w:rFonts w:ascii="Arial" w:hAnsi="Arial" w:cs="Arial"/>
          <w:b/>
          <w:sz w:val="22"/>
          <w:szCs w:val="22"/>
        </w:rPr>
        <w:t>i</w:t>
      </w:r>
      <w:r w:rsidRPr="00B06D66">
        <w:rPr>
          <w:rFonts w:ascii="Arial" w:hAnsi="Arial" w:cs="Arial"/>
          <w:b/>
          <w:sz w:val="22"/>
          <w:szCs w:val="22"/>
        </w:rPr>
        <w:t>nwestycji pod nazwą:</w:t>
      </w:r>
    </w:p>
    <w:p w:rsidR="00DB15C3" w:rsidRPr="00B06D66" w:rsidRDefault="00DB15C3" w:rsidP="001E2190">
      <w:pPr>
        <w:pStyle w:val="Nagwek10"/>
        <w:tabs>
          <w:tab w:val="left" w:pos="708"/>
        </w:tabs>
        <w:spacing w:before="120"/>
        <w:jc w:val="center"/>
        <w:rPr>
          <w:rFonts w:cs="Arial"/>
          <w:b/>
          <w:i/>
          <w:sz w:val="22"/>
          <w:szCs w:val="22"/>
          <w:lang w:val="pl-PL"/>
        </w:rPr>
      </w:pPr>
      <w:r w:rsidRPr="00B06D66">
        <w:rPr>
          <w:rFonts w:cs="Arial"/>
          <w:b/>
          <w:i/>
          <w:sz w:val="22"/>
          <w:szCs w:val="22"/>
          <w:lang w:val="pl-PL"/>
        </w:rPr>
        <w:t>„</w:t>
      </w:r>
      <w:r w:rsidR="004409DF">
        <w:rPr>
          <w:rFonts w:cs="Arial"/>
          <w:b/>
          <w:i/>
          <w:sz w:val="22"/>
          <w:szCs w:val="22"/>
          <w:lang w:val="pl-PL"/>
        </w:rPr>
        <w:t>Poprawa infrastruktury dostępowej do portu w Policach</w:t>
      </w:r>
      <w:r w:rsidRPr="00B06D66">
        <w:rPr>
          <w:rFonts w:cs="Arial"/>
          <w:b/>
          <w:i/>
          <w:sz w:val="22"/>
          <w:szCs w:val="22"/>
          <w:lang w:val="pl-PL"/>
        </w:rPr>
        <w:t>”</w:t>
      </w:r>
    </w:p>
    <w:p w:rsidR="00DB15C3" w:rsidRPr="00DB15C3" w:rsidRDefault="00DB15C3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center"/>
        <w:rPr>
          <w:b/>
          <w:sz w:val="40"/>
          <w:szCs w:val="40"/>
        </w:rPr>
      </w:pPr>
    </w:p>
    <w:p w:rsidR="001E2190" w:rsidRDefault="001E2190" w:rsidP="001E2190">
      <w:pPr>
        <w:pStyle w:val="Default"/>
        <w:jc w:val="both"/>
        <w:rPr>
          <w:b/>
          <w:sz w:val="22"/>
          <w:szCs w:val="22"/>
        </w:rPr>
      </w:pPr>
    </w:p>
    <w:p w:rsidR="003B0475" w:rsidRDefault="003B0475" w:rsidP="001E2190">
      <w:pPr>
        <w:pStyle w:val="Default"/>
        <w:jc w:val="both"/>
        <w:rPr>
          <w:b/>
          <w:sz w:val="22"/>
          <w:szCs w:val="22"/>
        </w:rPr>
      </w:pPr>
    </w:p>
    <w:p w:rsidR="001E2190" w:rsidRDefault="001E2190" w:rsidP="00DA717B">
      <w:pPr>
        <w:pStyle w:val="Heading3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bookmarkStart w:id="0" w:name="bookmark1"/>
    </w:p>
    <w:p w:rsidR="001E2190" w:rsidRDefault="001E2190" w:rsidP="00DA717B">
      <w:pPr>
        <w:pStyle w:val="Heading3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1E2190">
        <w:rPr>
          <w:rFonts w:ascii="Arial" w:hAnsi="Arial" w:cs="Arial"/>
          <w:sz w:val="22"/>
          <w:szCs w:val="22"/>
        </w:rPr>
        <w:t>Opis sposobu obliczenia Ceny Oferty</w:t>
      </w:r>
      <w:bookmarkEnd w:id="0"/>
    </w:p>
    <w:p w:rsidR="001E2190" w:rsidRPr="001E2190" w:rsidRDefault="001E2190" w:rsidP="00DA717B">
      <w:pPr>
        <w:pStyle w:val="Heading3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</w:p>
    <w:p w:rsid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t>Wykonawca powinien dokładnie przestudiować wszystko, co zostało zawarte w Specyfikacji Istotnych Warunków Zamówienia aby przygotować swoją propoz</w:t>
      </w:r>
      <w:r w:rsidR="003B0475">
        <w:rPr>
          <w:rFonts w:ascii="Arial" w:hAnsi="Arial" w:cs="Arial"/>
        </w:rPr>
        <w:t>ycję Ceny Oferty (Zatwierdzonej</w:t>
      </w:r>
      <w:r w:rsidRPr="001E2190">
        <w:rPr>
          <w:rFonts w:ascii="Arial" w:hAnsi="Arial" w:cs="Arial"/>
        </w:rPr>
        <w:t xml:space="preserve"> Kwoty Kontraktowej), będąc w pełni świadomym, że nie będzie ona podlegać zmianom w czasie trwania Kontraktu, z</w:t>
      </w:r>
      <w:r w:rsidR="003B0475">
        <w:rPr>
          <w:rFonts w:ascii="Arial" w:hAnsi="Arial" w:cs="Arial"/>
        </w:rPr>
        <w:t>a</w:t>
      </w:r>
      <w:r w:rsidRPr="001E2190">
        <w:rPr>
          <w:rFonts w:ascii="Arial" w:hAnsi="Arial" w:cs="Arial"/>
        </w:rPr>
        <w:t xml:space="preserve"> wyjątkiem sytuacji przewidzianych w Kontrakcie.</w:t>
      </w:r>
    </w:p>
    <w:p w:rsidR="001E2190" w:rsidRP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</w:p>
    <w:p w:rsidR="001E2190" w:rsidRDefault="001E2190" w:rsidP="00DA717B">
      <w:pPr>
        <w:jc w:val="both"/>
        <w:rPr>
          <w:rFonts w:ascii="Arial" w:hAnsi="Arial" w:cs="Arial"/>
          <w:sz w:val="22"/>
          <w:szCs w:val="22"/>
        </w:rPr>
      </w:pPr>
      <w:r w:rsidRPr="001E2190">
        <w:rPr>
          <w:rFonts w:ascii="Arial" w:hAnsi="Arial" w:cs="Arial"/>
          <w:sz w:val="22"/>
          <w:szCs w:val="22"/>
        </w:rPr>
        <w:t xml:space="preserve">Cena Oferty określa całkowitą cenę za którą Wykonawca zgodnie z Kontraktem wykona przedmiot zamówienia obejmujący rezultaty </w:t>
      </w:r>
      <w:r w:rsidR="00EE4E30">
        <w:rPr>
          <w:rFonts w:ascii="Arial" w:hAnsi="Arial" w:cs="Arial"/>
          <w:sz w:val="22"/>
          <w:szCs w:val="22"/>
        </w:rPr>
        <w:t>rzeczowe określone w Programie Funkcjonalno</w:t>
      </w:r>
      <w:r w:rsidR="004409DF">
        <w:rPr>
          <w:rFonts w:ascii="Arial" w:hAnsi="Arial" w:cs="Arial"/>
          <w:sz w:val="22"/>
          <w:szCs w:val="22"/>
        </w:rPr>
        <w:t xml:space="preserve"> </w:t>
      </w:r>
      <w:r w:rsidR="00EE4E30">
        <w:rPr>
          <w:rFonts w:ascii="Arial" w:hAnsi="Arial" w:cs="Arial"/>
          <w:sz w:val="22"/>
          <w:szCs w:val="22"/>
        </w:rPr>
        <w:t>- U</w:t>
      </w:r>
      <w:r w:rsidRPr="001E2190">
        <w:rPr>
          <w:rFonts w:ascii="Arial" w:hAnsi="Arial" w:cs="Arial"/>
          <w:sz w:val="22"/>
          <w:szCs w:val="22"/>
        </w:rPr>
        <w:t>żytkowym wraz z załącznikami.</w:t>
      </w:r>
    </w:p>
    <w:p w:rsidR="001E2190" w:rsidRDefault="001E2190" w:rsidP="00DA717B">
      <w:pPr>
        <w:jc w:val="both"/>
        <w:rPr>
          <w:rFonts w:ascii="Arial" w:hAnsi="Arial" w:cs="Arial"/>
          <w:sz w:val="22"/>
          <w:szCs w:val="22"/>
        </w:rPr>
      </w:pPr>
    </w:p>
    <w:p w:rsid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t xml:space="preserve">W Cenie Oferty Wykonawca uwzględni wszelkie koszty ponoszone w związku </w:t>
      </w:r>
      <w:r w:rsidR="003B0475">
        <w:rPr>
          <w:rFonts w:ascii="Arial" w:hAnsi="Arial" w:cs="Arial"/>
        </w:rPr>
        <w:br/>
      </w:r>
      <w:r w:rsidRPr="001E2190">
        <w:rPr>
          <w:rFonts w:ascii="Arial" w:hAnsi="Arial" w:cs="Arial"/>
        </w:rPr>
        <w:t xml:space="preserve">z wykonaniem przedmiotu zamówienia to jest Dokumentów Wykonawcy, Robót, dostaw </w:t>
      </w:r>
      <w:r w:rsidR="003B0475">
        <w:rPr>
          <w:rFonts w:ascii="Arial" w:hAnsi="Arial" w:cs="Arial"/>
        </w:rPr>
        <w:br/>
      </w:r>
      <w:r w:rsidRPr="001E2190">
        <w:rPr>
          <w:rFonts w:ascii="Arial" w:hAnsi="Arial" w:cs="Arial"/>
        </w:rPr>
        <w:t>i usług oraz usunięcia wad i</w:t>
      </w:r>
      <w:r w:rsidR="003B0475">
        <w:rPr>
          <w:rFonts w:ascii="Arial" w:hAnsi="Arial" w:cs="Arial"/>
        </w:rPr>
        <w:t xml:space="preserve"> zapewnienia gwarancji jakości,</w:t>
      </w:r>
      <w:r w:rsidRPr="001E2190">
        <w:rPr>
          <w:rFonts w:ascii="Arial" w:hAnsi="Arial" w:cs="Arial"/>
        </w:rPr>
        <w:t xml:space="preserve"> w tym koszty bezpośrednie (robocizny, materiałów, sprzętu i transportu), koszty pośrednie, podatki </w:t>
      </w:r>
      <w:r w:rsidRPr="001E2190">
        <w:rPr>
          <w:rFonts w:ascii="Arial" w:hAnsi="Arial" w:cs="Arial"/>
        </w:rPr>
        <w:lastRenderedPageBreak/>
        <w:t xml:space="preserve">zgodnie </w:t>
      </w:r>
      <w:r w:rsidR="003B0475">
        <w:rPr>
          <w:rFonts w:ascii="Arial" w:hAnsi="Arial" w:cs="Arial"/>
        </w:rPr>
        <w:br/>
      </w:r>
      <w:r w:rsidRPr="001E2190">
        <w:rPr>
          <w:rFonts w:ascii="Arial" w:hAnsi="Arial" w:cs="Arial"/>
        </w:rPr>
        <w:t>z obowiązującym prawem, inne podobnego rodzaju obciążenia, koszty organizacji robót, opłaty za zajęcie pasa drogowego</w:t>
      </w:r>
      <w:r w:rsidR="00DA717B">
        <w:rPr>
          <w:rFonts w:ascii="Arial" w:hAnsi="Arial" w:cs="Arial"/>
        </w:rPr>
        <w:t>,</w:t>
      </w:r>
      <w:r w:rsidR="003B0475">
        <w:rPr>
          <w:rFonts w:ascii="Arial" w:hAnsi="Arial" w:cs="Arial"/>
        </w:rPr>
        <w:t xml:space="preserve"> </w:t>
      </w:r>
      <w:r w:rsidR="00DA717B" w:rsidRPr="00DA717B">
        <w:rPr>
          <w:rFonts w:ascii="Arial" w:hAnsi="Arial" w:cs="Arial"/>
        </w:rPr>
        <w:t>inne podobnego rodzaju obciążenia</w:t>
      </w:r>
      <w:r w:rsidRPr="001E2190">
        <w:rPr>
          <w:rFonts w:ascii="Arial" w:hAnsi="Arial" w:cs="Arial"/>
        </w:rPr>
        <w:t>, oraz wszelkie ryzyka i zysk Wykonawcy.</w:t>
      </w:r>
    </w:p>
    <w:p w:rsidR="001E2190" w:rsidRP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</w:p>
    <w:p w:rsid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t>Cena Oferty zostanie wyliczona przez Wykonawcę na podstawie jego własnej kalkulacji wartości poszczególnych elementów zryczałtowanych, zawartych w niniejszym Wykazie Płatności.</w:t>
      </w:r>
    </w:p>
    <w:p w:rsidR="001E2190" w:rsidRP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</w:p>
    <w:p w:rsid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t>W związku z tym Wykaz Płatności należy odczytywać i interpretować łącznie z pozostałymi dokumentami wchodzącymi w skład Specyfikacji Istotnych Warunków Zamówienia</w:t>
      </w:r>
      <w:r>
        <w:rPr>
          <w:rFonts w:ascii="Arial" w:hAnsi="Arial" w:cs="Arial"/>
        </w:rPr>
        <w:t>.</w:t>
      </w:r>
    </w:p>
    <w:p w:rsidR="001E2190" w:rsidRP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</w:p>
    <w:p w:rsid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t>Wykonawca wyceniając poszczególne pozycje, weźmie pod uwagę postanowienia</w:t>
      </w:r>
      <w:r w:rsidR="00EE4E30">
        <w:rPr>
          <w:rFonts w:ascii="Arial" w:hAnsi="Arial" w:cs="Arial"/>
        </w:rPr>
        <w:t xml:space="preserve"> Warunków Kontraktu i Programu F</w:t>
      </w:r>
      <w:r w:rsidR="004409DF">
        <w:rPr>
          <w:rFonts w:ascii="Arial" w:hAnsi="Arial" w:cs="Arial"/>
        </w:rPr>
        <w:t xml:space="preserve">unkcjonalno - </w:t>
      </w:r>
      <w:r w:rsidR="00EE4E30">
        <w:rPr>
          <w:rFonts w:ascii="Arial" w:hAnsi="Arial" w:cs="Arial"/>
        </w:rPr>
        <w:t>U</w:t>
      </w:r>
      <w:r w:rsidRPr="001E2190">
        <w:rPr>
          <w:rFonts w:ascii="Arial" w:hAnsi="Arial" w:cs="Arial"/>
        </w:rPr>
        <w:t>żytkowego wraz z załącznikami zawierające opis ciążących na nim zobowiązań, a w Cenie Oferty zawrze swoje wynagrodzenie za opracowanie wszystkich Dokumentów Wykonawcy, wykonanie Robót, dostaw i usług oraz usunięcie wad i zapewnienie gwarancji jakości, zgodnie z Kontraktem.</w:t>
      </w:r>
    </w:p>
    <w:p w:rsidR="001E2190" w:rsidRP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</w:p>
    <w:p w:rsid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t>Krótkie opisy pozycji, przedstawione w Wykazie Płatności są podane tylko dla celów identyfikacyjnych i w żaden sposób nie modyfikują czy anulują szczegółowych opisów zawartych w W</w:t>
      </w:r>
      <w:r w:rsidR="00EE4E30">
        <w:rPr>
          <w:rFonts w:ascii="Arial" w:hAnsi="Arial" w:cs="Arial"/>
        </w:rPr>
        <w:t>arunkach Kontraktu i Programie F</w:t>
      </w:r>
      <w:r w:rsidR="004409DF">
        <w:rPr>
          <w:rFonts w:ascii="Arial" w:hAnsi="Arial" w:cs="Arial"/>
        </w:rPr>
        <w:t xml:space="preserve">unkcjonalno - </w:t>
      </w:r>
      <w:r w:rsidR="00EE4E30">
        <w:rPr>
          <w:rFonts w:ascii="Arial" w:hAnsi="Arial" w:cs="Arial"/>
        </w:rPr>
        <w:t>U</w:t>
      </w:r>
      <w:r w:rsidRPr="001E2190">
        <w:rPr>
          <w:rFonts w:ascii="Arial" w:hAnsi="Arial" w:cs="Arial"/>
        </w:rPr>
        <w:t xml:space="preserve">żytkowym wraz </w:t>
      </w:r>
      <w:r w:rsidR="003B0475">
        <w:rPr>
          <w:rFonts w:ascii="Arial" w:hAnsi="Arial" w:cs="Arial"/>
        </w:rPr>
        <w:br/>
      </w:r>
      <w:r w:rsidRPr="001E2190">
        <w:rPr>
          <w:rFonts w:ascii="Arial" w:hAnsi="Arial" w:cs="Arial"/>
        </w:rPr>
        <w:t>z załącznikami.</w:t>
      </w:r>
    </w:p>
    <w:p w:rsidR="001E2190" w:rsidRP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</w:p>
    <w:p w:rsid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t>Niezależnie od ograniczeń, jakie mogą sugerować sformułowania dotyczące poszczególnych pozycji w Wykazie Płatności i wyjaśnienia w niniejszym wstępie, Wykonawca musi mieć pełną świadomość, że kwoty, które wprowadził do Wykazu Płatności, dotyczą Dokumentów Wykonawcy, Robót, dostaw i usług zakończonych całkowicie pod każdym względem i bez jakichkolwiek wad.</w:t>
      </w:r>
    </w:p>
    <w:p w:rsidR="001E2190" w:rsidRP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</w:p>
    <w:p w:rsid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t xml:space="preserve">Przyjmuje się, że Wykonawca jest w pełni świadom wszystkich wymagań i zobowiązań, wyrażonych bezpośrednio, czy też sugerowanych, objętych każdą </w:t>
      </w:r>
      <w:r w:rsidRPr="001E2190">
        <w:rPr>
          <w:rFonts w:ascii="Arial" w:hAnsi="Arial" w:cs="Arial"/>
        </w:rPr>
        <w:lastRenderedPageBreak/>
        <w:t>częścią niniejszej Specyfikacji Istotnych Warunków Zamówienia i że stosownie do nich wycenił wszystkie pozycje.</w:t>
      </w:r>
    </w:p>
    <w:p w:rsidR="001E2190" w:rsidRP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</w:p>
    <w:p w:rsidR="003B0475" w:rsidRDefault="001E2190" w:rsidP="00DA717B">
      <w:pPr>
        <w:jc w:val="both"/>
        <w:rPr>
          <w:rFonts w:ascii="Arial" w:hAnsi="Arial" w:cs="Arial"/>
          <w:sz w:val="22"/>
          <w:szCs w:val="22"/>
        </w:rPr>
      </w:pPr>
      <w:r w:rsidRPr="001E2190">
        <w:rPr>
          <w:rFonts w:ascii="Arial" w:hAnsi="Arial" w:cs="Arial"/>
          <w:sz w:val="22"/>
          <w:szCs w:val="22"/>
        </w:rPr>
        <w:t xml:space="preserve">Kwoty (wartości) za wykonane, kompletne elementy zryczałtowane składające się na Cenę Oferty, Wykonawca wylicza samodzielnie na podstawie jego własnej kalkulacji i wpisuje </w:t>
      </w:r>
      <w:r w:rsidR="003B0475">
        <w:rPr>
          <w:rFonts w:ascii="Arial" w:hAnsi="Arial" w:cs="Arial"/>
          <w:sz w:val="22"/>
          <w:szCs w:val="22"/>
        </w:rPr>
        <w:br/>
      </w:r>
      <w:r w:rsidRPr="001E2190">
        <w:rPr>
          <w:rFonts w:ascii="Arial" w:hAnsi="Arial" w:cs="Arial"/>
          <w:sz w:val="22"/>
          <w:szCs w:val="22"/>
        </w:rPr>
        <w:t>w odpowiednim wierszu w Wykazie Płatności w kolumnie z nagłówkiem "Wartość".</w:t>
      </w:r>
    </w:p>
    <w:p w:rsidR="009575FD" w:rsidRPr="00DA717B" w:rsidRDefault="009575FD" w:rsidP="00DA717B">
      <w:pPr>
        <w:jc w:val="both"/>
        <w:rPr>
          <w:rFonts w:ascii="Arial" w:hAnsi="Arial" w:cs="Arial"/>
          <w:sz w:val="22"/>
          <w:szCs w:val="22"/>
        </w:rPr>
      </w:pPr>
    </w:p>
    <w:p w:rsidR="001E2190" w:rsidRP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t>Wartości tych elementów będą wartościami globalnymi dla Dokumentów Wykonawcy, Robót, dostaw i usług opisanych w tych pozycjach, uwzględniającymi wszystkie koszty, opłaty i wydatki określone w trzecim akapicie niniejszych zasad obliczenia ceny oferty, przy zachowaniu następujących zasad:</w:t>
      </w:r>
    </w:p>
    <w:p w:rsidR="001E2190" w:rsidRPr="00D732EB" w:rsidRDefault="001E2190" w:rsidP="00457A41">
      <w:pPr>
        <w:pStyle w:val="Bodytext20"/>
        <w:numPr>
          <w:ilvl w:val="0"/>
          <w:numId w:val="49"/>
        </w:numPr>
        <w:shd w:val="clear" w:color="auto" w:fill="auto"/>
        <w:spacing w:before="0" w:line="240" w:lineRule="auto"/>
        <w:ind w:left="567" w:hanging="567"/>
        <w:jc w:val="both"/>
        <w:rPr>
          <w:rFonts w:ascii="Arial" w:hAnsi="Arial" w:cs="Arial"/>
          <w:color w:val="FF0000"/>
        </w:rPr>
      </w:pPr>
      <w:r w:rsidRPr="001E2190">
        <w:rPr>
          <w:rFonts w:ascii="Arial" w:hAnsi="Arial" w:cs="Arial"/>
        </w:rPr>
        <w:t>Wykonawca powinien oddzielnie wycenić każdy element zryczałtowany wyszczególniony w Wykazie Płatności i dla każdego elementu musi podać adekwatną jego wartość, przy czym kwota za Wymagania Ogólne zawarta w części I Wykazu Płatności, nie może być większa niż 6 % sumy "Ogółem netto" i będzie równomie</w:t>
      </w:r>
      <w:r>
        <w:rPr>
          <w:rFonts w:ascii="Arial" w:hAnsi="Arial" w:cs="Arial"/>
        </w:rPr>
        <w:t>rnie podzielona na</w:t>
      </w:r>
      <w:r w:rsidRPr="001E2190">
        <w:rPr>
          <w:rFonts w:ascii="Arial" w:hAnsi="Arial" w:cs="Arial"/>
        </w:rPr>
        <w:t xml:space="preserve"> wszystkie</w:t>
      </w:r>
      <w:r w:rsidR="00DA717B">
        <w:rPr>
          <w:rFonts w:ascii="Arial" w:hAnsi="Arial" w:cs="Arial"/>
        </w:rPr>
        <w:t xml:space="preserve"> miesiące Czasu na Wykonanie wskazanego</w:t>
      </w:r>
      <w:r w:rsidRPr="001E2190">
        <w:rPr>
          <w:rFonts w:ascii="Arial" w:hAnsi="Arial" w:cs="Arial"/>
        </w:rPr>
        <w:t xml:space="preserve"> w Ofercie Wykonawcy</w:t>
      </w:r>
      <w:r w:rsidR="00DA717B">
        <w:rPr>
          <w:rFonts w:ascii="Arial" w:hAnsi="Arial" w:cs="Arial"/>
        </w:rPr>
        <w:t xml:space="preserve"> i w ten sposób rozliczana</w:t>
      </w:r>
      <w:r w:rsidR="00457A41">
        <w:rPr>
          <w:rFonts w:ascii="Arial" w:hAnsi="Arial" w:cs="Arial"/>
        </w:rPr>
        <w:t>,</w:t>
      </w:r>
      <w:r w:rsidRPr="001E2190">
        <w:rPr>
          <w:rFonts w:ascii="Arial" w:hAnsi="Arial" w:cs="Arial"/>
        </w:rPr>
        <w:t xml:space="preserve"> kwota za opracowanie Dokumentów Wykonawcy, zawarta w części II Wykazu Płatności, nie może być większa niż </w:t>
      </w:r>
      <w:r w:rsidR="007C2EF6">
        <w:rPr>
          <w:rFonts w:ascii="Arial" w:hAnsi="Arial" w:cs="Arial"/>
        </w:rPr>
        <w:t>3</w:t>
      </w:r>
      <w:r w:rsidRPr="001E2190">
        <w:rPr>
          <w:rFonts w:ascii="Arial" w:hAnsi="Arial" w:cs="Arial"/>
        </w:rPr>
        <w:t xml:space="preserve"> % sumy „Ogółem netto"</w:t>
      </w:r>
      <w:r w:rsidR="009575FD">
        <w:rPr>
          <w:rFonts w:ascii="Arial" w:hAnsi="Arial" w:cs="Arial"/>
        </w:rPr>
        <w:t>.</w:t>
      </w:r>
    </w:p>
    <w:p w:rsidR="001E2190" w:rsidRDefault="001E2190" w:rsidP="00457A41">
      <w:pPr>
        <w:pStyle w:val="Bodytext20"/>
        <w:numPr>
          <w:ilvl w:val="0"/>
          <w:numId w:val="49"/>
        </w:numPr>
        <w:shd w:val="clear" w:color="auto" w:fill="auto"/>
        <w:spacing w:before="0" w:line="240" w:lineRule="auto"/>
        <w:ind w:left="567" w:hanging="567"/>
        <w:jc w:val="both"/>
        <w:rPr>
          <w:rFonts w:ascii="Arial" w:hAnsi="Arial" w:cs="Arial"/>
        </w:rPr>
      </w:pPr>
      <w:r w:rsidRPr="003B0475">
        <w:rPr>
          <w:rFonts w:ascii="Arial" w:hAnsi="Arial" w:cs="Arial"/>
        </w:rPr>
        <w:t xml:space="preserve">kwoty (wartości) elementów zryczałtowanych powinny zawierać wszelkie podatki, opłaty celne bądź inne płatności (z wyłączeniem podatku </w:t>
      </w:r>
      <w:r w:rsidRPr="003B0475">
        <w:rPr>
          <w:rFonts w:ascii="Arial" w:hAnsi="Arial" w:cs="Arial"/>
          <w:lang w:val="en-US" w:eastAsia="en-US" w:bidi="en-US"/>
        </w:rPr>
        <w:t xml:space="preserve">VAT), </w:t>
      </w:r>
      <w:r w:rsidRPr="003B0475">
        <w:rPr>
          <w:rFonts w:ascii="Arial" w:hAnsi="Arial" w:cs="Arial"/>
        </w:rPr>
        <w:t>które nie zostały określone osobno,</w:t>
      </w:r>
    </w:p>
    <w:p w:rsidR="001E2190" w:rsidRDefault="001E2190" w:rsidP="00457A41">
      <w:pPr>
        <w:pStyle w:val="Bodytext20"/>
        <w:numPr>
          <w:ilvl w:val="0"/>
          <w:numId w:val="49"/>
        </w:numPr>
        <w:shd w:val="clear" w:color="auto" w:fill="auto"/>
        <w:spacing w:before="0" w:line="240" w:lineRule="auto"/>
        <w:ind w:left="567" w:hanging="567"/>
        <w:jc w:val="both"/>
        <w:rPr>
          <w:rFonts w:ascii="Arial" w:hAnsi="Arial" w:cs="Arial"/>
        </w:rPr>
      </w:pPr>
      <w:r w:rsidRPr="003B0475">
        <w:rPr>
          <w:rFonts w:ascii="Arial" w:hAnsi="Arial" w:cs="Arial"/>
        </w:rPr>
        <w:t xml:space="preserve">kwoty (wartości) elementów zryczałtowanych są stałe i nie będą podlegać zmianom </w:t>
      </w:r>
      <w:r w:rsidR="003B0475" w:rsidRPr="003B0475">
        <w:rPr>
          <w:rFonts w:ascii="Arial" w:hAnsi="Arial" w:cs="Arial"/>
        </w:rPr>
        <w:br/>
      </w:r>
      <w:r w:rsidRPr="003B0475">
        <w:rPr>
          <w:rFonts w:ascii="Arial" w:hAnsi="Arial" w:cs="Arial"/>
        </w:rPr>
        <w:t>w czasie trwania kontraktu, z</w:t>
      </w:r>
      <w:r w:rsidR="00DA717B">
        <w:rPr>
          <w:rFonts w:ascii="Arial" w:hAnsi="Arial" w:cs="Arial"/>
        </w:rPr>
        <w:t>a</w:t>
      </w:r>
      <w:r w:rsidRPr="003B0475">
        <w:rPr>
          <w:rFonts w:ascii="Arial" w:hAnsi="Arial" w:cs="Arial"/>
        </w:rPr>
        <w:t xml:space="preserve"> wyjątkiem sytuacji przewidzianych w Kontrakcie,</w:t>
      </w:r>
    </w:p>
    <w:p w:rsidR="001E2190" w:rsidRDefault="001E2190" w:rsidP="00457A41">
      <w:pPr>
        <w:pStyle w:val="Bodytext20"/>
        <w:numPr>
          <w:ilvl w:val="0"/>
          <w:numId w:val="49"/>
        </w:numPr>
        <w:shd w:val="clear" w:color="auto" w:fill="auto"/>
        <w:spacing w:before="0" w:line="240" w:lineRule="auto"/>
        <w:ind w:left="567" w:hanging="567"/>
        <w:jc w:val="both"/>
        <w:rPr>
          <w:rFonts w:ascii="Arial" w:hAnsi="Arial" w:cs="Arial"/>
        </w:rPr>
      </w:pPr>
      <w:r w:rsidRPr="003B0475">
        <w:rPr>
          <w:rFonts w:ascii="Arial" w:hAnsi="Arial" w:cs="Arial"/>
        </w:rPr>
        <w:t xml:space="preserve">wszystkie kwoty (wartości) należy podawać w złotych polskich, z dokładnością </w:t>
      </w:r>
      <w:r w:rsidR="003B0475" w:rsidRPr="003B0475">
        <w:rPr>
          <w:rFonts w:ascii="Arial" w:hAnsi="Arial" w:cs="Arial"/>
        </w:rPr>
        <w:br/>
      </w:r>
      <w:r w:rsidRPr="003B0475">
        <w:rPr>
          <w:rFonts w:ascii="Arial" w:hAnsi="Arial" w:cs="Arial"/>
        </w:rPr>
        <w:t>do dwóch miejsc po przecinku,</w:t>
      </w:r>
    </w:p>
    <w:p w:rsidR="001E2190" w:rsidRDefault="001E2190" w:rsidP="00457A41">
      <w:pPr>
        <w:pStyle w:val="Bodytext20"/>
        <w:numPr>
          <w:ilvl w:val="0"/>
          <w:numId w:val="49"/>
        </w:numPr>
        <w:shd w:val="clear" w:color="auto" w:fill="auto"/>
        <w:spacing w:before="0" w:line="240" w:lineRule="auto"/>
        <w:ind w:left="567" w:hanging="567"/>
        <w:jc w:val="both"/>
        <w:rPr>
          <w:rFonts w:ascii="Arial" w:hAnsi="Arial" w:cs="Arial"/>
        </w:rPr>
      </w:pPr>
      <w:r w:rsidRPr="003B0475">
        <w:rPr>
          <w:rFonts w:ascii="Arial" w:hAnsi="Arial" w:cs="Arial"/>
        </w:rPr>
        <w:t>Wykonawca nie może samodzielnie wprowadzić żadnych zmian do Wykazu Płatności,</w:t>
      </w:r>
    </w:p>
    <w:p w:rsidR="001E2190" w:rsidRPr="003B0475" w:rsidRDefault="001E2190" w:rsidP="00457A41">
      <w:pPr>
        <w:pStyle w:val="Bodytext20"/>
        <w:numPr>
          <w:ilvl w:val="0"/>
          <w:numId w:val="49"/>
        </w:numPr>
        <w:shd w:val="clear" w:color="auto" w:fill="auto"/>
        <w:spacing w:before="0" w:line="240" w:lineRule="auto"/>
        <w:ind w:left="567" w:hanging="567"/>
        <w:jc w:val="both"/>
        <w:rPr>
          <w:rFonts w:ascii="Arial" w:hAnsi="Arial" w:cs="Arial"/>
        </w:rPr>
      </w:pPr>
      <w:r w:rsidRPr="003B0475">
        <w:rPr>
          <w:rFonts w:ascii="Arial" w:hAnsi="Arial" w:cs="Arial"/>
        </w:rPr>
        <w:t>dla zapewnienia porównywalności ofert przyjęto</w:t>
      </w:r>
      <w:r w:rsidR="003B0475" w:rsidRPr="003B0475">
        <w:rPr>
          <w:rFonts w:ascii="Arial" w:hAnsi="Arial" w:cs="Arial"/>
        </w:rPr>
        <w:t xml:space="preserve">, że będą uważane za zawarte </w:t>
      </w:r>
      <w:r w:rsidR="00DA717B">
        <w:rPr>
          <w:rFonts w:ascii="Arial" w:hAnsi="Arial" w:cs="Arial"/>
        </w:rPr>
        <w:br/>
      </w:r>
      <w:r w:rsidR="003B0475" w:rsidRPr="003B0475">
        <w:rPr>
          <w:rFonts w:ascii="Arial" w:hAnsi="Arial" w:cs="Arial"/>
        </w:rPr>
        <w:t>w i</w:t>
      </w:r>
      <w:r w:rsidRPr="003B0475">
        <w:rPr>
          <w:rFonts w:ascii="Arial" w:hAnsi="Arial" w:cs="Arial"/>
        </w:rPr>
        <w:t>nnych pozycjach Wykazu Płatności, kwoty (wartości):</w:t>
      </w:r>
    </w:p>
    <w:p w:rsidR="001E2190" w:rsidRDefault="001E2190" w:rsidP="00DA717B">
      <w:pPr>
        <w:pStyle w:val="Bodytext20"/>
        <w:numPr>
          <w:ilvl w:val="0"/>
          <w:numId w:val="48"/>
        </w:numPr>
        <w:shd w:val="clear" w:color="auto" w:fill="auto"/>
        <w:spacing w:before="0" w:line="240" w:lineRule="auto"/>
        <w:ind w:left="1134" w:hanging="425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lastRenderedPageBreak/>
        <w:t>elementów (pozycji) Wykazu Płatności wycenionych przez Wykonawcę na kwotę „zero" (liczbą „0" lub „0,00"), lub oznaczone, np. znakiem „x" lub innym, oraz</w:t>
      </w:r>
    </w:p>
    <w:p w:rsidR="003B0475" w:rsidRPr="003B0475" w:rsidRDefault="001E2190" w:rsidP="00DA717B">
      <w:pPr>
        <w:pStyle w:val="Bodytext20"/>
        <w:numPr>
          <w:ilvl w:val="0"/>
          <w:numId w:val="48"/>
        </w:numPr>
        <w:shd w:val="clear" w:color="auto" w:fill="auto"/>
        <w:spacing w:before="0" w:line="240" w:lineRule="auto"/>
        <w:ind w:left="1134" w:hanging="425"/>
        <w:jc w:val="both"/>
        <w:rPr>
          <w:rFonts w:ascii="Arial" w:hAnsi="Arial" w:cs="Arial"/>
        </w:rPr>
      </w:pPr>
      <w:r w:rsidRPr="003B0475">
        <w:rPr>
          <w:rFonts w:ascii="Arial" w:hAnsi="Arial" w:cs="Arial"/>
        </w:rPr>
        <w:t>Dokumentów Wykonawcy, Robót, dostaw i usług nie wymienionych w Wykazie Płatności, lecz wymaganych zgodnie z Kontraktem, których wykonanie jest niezbędne dla osiągnięcia rezultatów rzec</w:t>
      </w:r>
      <w:r w:rsidR="00771CF6">
        <w:rPr>
          <w:rFonts w:ascii="Arial" w:hAnsi="Arial" w:cs="Arial"/>
        </w:rPr>
        <w:t>zowych określonych w Programie Funkcjonalno - U</w:t>
      </w:r>
      <w:r w:rsidRPr="003B0475">
        <w:rPr>
          <w:rFonts w:ascii="Arial" w:hAnsi="Arial" w:cs="Arial"/>
        </w:rPr>
        <w:t>żytkowym wraz z załącznikami,</w:t>
      </w:r>
    </w:p>
    <w:p w:rsidR="001E2190" w:rsidRDefault="001E2190" w:rsidP="00457A41">
      <w:pPr>
        <w:pStyle w:val="Bodytext20"/>
        <w:numPr>
          <w:ilvl w:val="0"/>
          <w:numId w:val="49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t xml:space="preserve">w związku z ustaleniami punktu (f) przyjmuje się, że wartości elementów zryczałtowanych Wykazu Płatności wycenione </w:t>
      </w:r>
      <w:r w:rsidR="00457A41">
        <w:rPr>
          <w:rFonts w:ascii="Arial" w:hAnsi="Arial" w:cs="Arial"/>
        </w:rPr>
        <w:t>przez Wykonawcę na kwotę „zero"</w:t>
      </w:r>
      <w:r w:rsidRPr="001E2190">
        <w:rPr>
          <w:rFonts w:ascii="Arial" w:hAnsi="Arial" w:cs="Arial"/>
        </w:rPr>
        <w:t xml:space="preserve"> </w:t>
      </w:r>
      <w:r w:rsidR="00457A41">
        <w:rPr>
          <w:rFonts w:ascii="Arial" w:hAnsi="Arial" w:cs="Arial"/>
        </w:rPr>
        <w:br/>
      </w:r>
      <w:r w:rsidRPr="001E2190">
        <w:rPr>
          <w:rFonts w:ascii="Arial" w:hAnsi="Arial" w:cs="Arial"/>
        </w:rPr>
        <w:t xml:space="preserve">lub oznaczone, np. znakiem „x" lub innym oraz kwoty za wykonanie Dokumentów Wykonawcy, Robót, dostaw i usług, niewyodrębnionych w Wykazie Płatności, których wykonanie jest niezbędne dla osiągnięcia rezultatów rzeczowych określonych </w:t>
      </w:r>
      <w:r w:rsidR="00BF4483">
        <w:rPr>
          <w:rFonts w:ascii="Arial" w:hAnsi="Arial" w:cs="Arial"/>
        </w:rPr>
        <w:br/>
      </w:r>
      <w:r w:rsidR="00771CF6">
        <w:rPr>
          <w:rFonts w:ascii="Arial" w:hAnsi="Arial" w:cs="Arial"/>
        </w:rPr>
        <w:t>w Programie Funkcjonalno - U</w:t>
      </w:r>
      <w:r w:rsidRPr="001E2190">
        <w:rPr>
          <w:rFonts w:ascii="Arial" w:hAnsi="Arial" w:cs="Arial"/>
        </w:rPr>
        <w:t xml:space="preserve">żytkowym wraz z załącznikami, zostały ujęte </w:t>
      </w:r>
      <w:r w:rsidR="00BF4483">
        <w:rPr>
          <w:rFonts w:ascii="Arial" w:hAnsi="Arial" w:cs="Arial"/>
        </w:rPr>
        <w:br/>
      </w:r>
      <w:r w:rsidRPr="001E2190">
        <w:rPr>
          <w:rFonts w:ascii="Arial" w:hAnsi="Arial" w:cs="Arial"/>
        </w:rPr>
        <w:t>w wycenionych przez Wykonawcę pozycjach Wykazu Płatności.</w:t>
      </w:r>
    </w:p>
    <w:p w:rsidR="001E2190" w:rsidRPr="001E2190" w:rsidRDefault="001E2190" w:rsidP="00DA717B">
      <w:pPr>
        <w:pStyle w:val="Bodytext20"/>
        <w:shd w:val="clear" w:color="auto" w:fill="auto"/>
        <w:tabs>
          <w:tab w:val="left" w:pos="346"/>
        </w:tabs>
        <w:spacing w:before="0" w:line="240" w:lineRule="auto"/>
        <w:ind w:left="380" w:firstLine="0"/>
        <w:jc w:val="both"/>
        <w:rPr>
          <w:rFonts w:ascii="Arial" w:hAnsi="Arial" w:cs="Arial"/>
        </w:rPr>
      </w:pPr>
    </w:p>
    <w:p w:rsid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  <w:r w:rsidRPr="001E2190">
        <w:rPr>
          <w:rFonts w:ascii="Arial" w:hAnsi="Arial" w:cs="Arial"/>
        </w:rPr>
        <w:t xml:space="preserve">Suma wszystkich kwot (wartości) elementów zryczałtowanych, wycenionych przez Wykonawcę w Wykazie Płatności, będzie stanowić Ceną Oferty netto. Cena Oferty netto powiększona o podatek </w:t>
      </w:r>
      <w:r w:rsidRPr="001E2190">
        <w:rPr>
          <w:rFonts w:ascii="Arial" w:hAnsi="Arial" w:cs="Arial"/>
          <w:lang w:val="en-US" w:eastAsia="en-US" w:bidi="en-US"/>
        </w:rPr>
        <w:t xml:space="preserve">VAT </w:t>
      </w:r>
      <w:r w:rsidRPr="001E2190">
        <w:rPr>
          <w:rFonts w:ascii="Arial" w:hAnsi="Arial" w:cs="Arial"/>
        </w:rPr>
        <w:t>będzie stanowiła Cenę Oferty brutto.</w:t>
      </w:r>
    </w:p>
    <w:p w:rsidR="001E2190" w:rsidRPr="001E2190" w:rsidRDefault="001E2190" w:rsidP="00DA717B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</w:rPr>
      </w:pPr>
    </w:p>
    <w:p w:rsidR="001E2190" w:rsidRPr="001E2190" w:rsidRDefault="001E2190" w:rsidP="00DA717B">
      <w:pPr>
        <w:jc w:val="both"/>
        <w:rPr>
          <w:rFonts w:ascii="Arial" w:hAnsi="Arial" w:cs="Arial"/>
          <w:sz w:val="22"/>
          <w:szCs w:val="22"/>
        </w:rPr>
      </w:pPr>
      <w:r w:rsidRPr="001E2190">
        <w:rPr>
          <w:rFonts w:ascii="Arial" w:hAnsi="Arial" w:cs="Arial"/>
          <w:sz w:val="22"/>
          <w:szCs w:val="22"/>
        </w:rPr>
        <w:t>Przekroczen</w:t>
      </w:r>
      <w:r w:rsidR="00DA717B">
        <w:rPr>
          <w:rFonts w:ascii="Arial" w:hAnsi="Arial" w:cs="Arial"/>
          <w:sz w:val="22"/>
          <w:szCs w:val="22"/>
        </w:rPr>
        <w:t xml:space="preserve">ie </w:t>
      </w:r>
      <w:r w:rsidR="00457A41">
        <w:rPr>
          <w:rFonts w:ascii="Arial" w:hAnsi="Arial" w:cs="Arial"/>
          <w:sz w:val="22"/>
          <w:szCs w:val="22"/>
        </w:rPr>
        <w:t xml:space="preserve">limitów określonych w pkt (a) powyżej </w:t>
      </w:r>
      <w:r w:rsidRPr="001E2190">
        <w:rPr>
          <w:rFonts w:ascii="Arial" w:hAnsi="Arial" w:cs="Arial"/>
          <w:sz w:val="22"/>
          <w:szCs w:val="22"/>
        </w:rPr>
        <w:t>skutkować będzie odrzuceniem Oferty.</w:t>
      </w:r>
    </w:p>
    <w:p w:rsidR="001E2190" w:rsidRPr="001E2190" w:rsidRDefault="001E2190" w:rsidP="00DA717B"/>
    <w:p w:rsidR="001E2190" w:rsidRDefault="001E2190" w:rsidP="00DA717B"/>
    <w:p w:rsidR="001E2190" w:rsidRDefault="001E2190" w:rsidP="00DA717B"/>
    <w:p w:rsidR="001E2190" w:rsidRDefault="001E2190" w:rsidP="00DA717B"/>
    <w:p w:rsidR="001E2190" w:rsidRDefault="001E2190" w:rsidP="00DA717B"/>
    <w:p w:rsidR="001E2190" w:rsidRDefault="001E2190" w:rsidP="00DA717B"/>
    <w:p w:rsidR="009575FD" w:rsidRDefault="009575FD" w:rsidP="00DA717B"/>
    <w:p w:rsidR="009575FD" w:rsidRDefault="009575FD" w:rsidP="00DA717B"/>
    <w:p w:rsidR="009575FD" w:rsidRDefault="009575FD" w:rsidP="00DA717B"/>
    <w:p w:rsidR="001E2190" w:rsidRDefault="001E2190" w:rsidP="00DA717B"/>
    <w:p w:rsidR="00771CF6" w:rsidRPr="001E2190" w:rsidRDefault="00771CF6" w:rsidP="00DA717B"/>
    <w:p w:rsidR="00037F1B" w:rsidRDefault="00037F1B" w:rsidP="00DA717B">
      <w:pPr>
        <w:rPr>
          <w:rFonts w:ascii="Arial" w:hAnsi="Arial" w:cs="Arial"/>
          <w:b/>
          <w:sz w:val="24"/>
          <w:szCs w:val="24"/>
        </w:rPr>
      </w:pPr>
    </w:p>
    <w:p w:rsidR="001E2190" w:rsidRPr="001E2190" w:rsidRDefault="001E2190" w:rsidP="001E2190">
      <w:pPr>
        <w:jc w:val="right"/>
        <w:rPr>
          <w:rFonts w:ascii="Arial" w:hAnsi="Arial" w:cs="Arial"/>
          <w:b/>
          <w:sz w:val="24"/>
          <w:szCs w:val="24"/>
        </w:rPr>
      </w:pPr>
      <w:r w:rsidRPr="001E2190">
        <w:rPr>
          <w:rFonts w:ascii="Arial" w:hAnsi="Arial" w:cs="Arial"/>
          <w:b/>
          <w:sz w:val="24"/>
          <w:szCs w:val="24"/>
        </w:rPr>
        <w:t>WYKAZ PŁATNOŚCI</w:t>
      </w:r>
    </w:p>
    <w:p w:rsidR="001E2190" w:rsidRDefault="001E2190" w:rsidP="001E2190">
      <w:pPr>
        <w:rPr>
          <w:rFonts w:ascii="Arial" w:hAnsi="Arial" w:cs="Arial"/>
          <w:sz w:val="22"/>
          <w:szCs w:val="22"/>
        </w:rPr>
      </w:pPr>
    </w:p>
    <w:p w:rsidR="00037F1B" w:rsidRDefault="00037F1B" w:rsidP="001E2190">
      <w:pPr>
        <w:rPr>
          <w:rFonts w:ascii="Arial" w:hAnsi="Arial" w:cs="Arial"/>
          <w:sz w:val="22"/>
          <w:szCs w:val="22"/>
        </w:rPr>
      </w:pPr>
    </w:p>
    <w:p w:rsidR="00037F1B" w:rsidRDefault="00037F1B" w:rsidP="001E2190">
      <w:pPr>
        <w:rPr>
          <w:rFonts w:ascii="Arial" w:hAnsi="Arial" w:cs="Arial"/>
          <w:sz w:val="22"/>
          <w:szCs w:val="22"/>
        </w:rPr>
      </w:pPr>
    </w:p>
    <w:p w:rsidR="00037F1B" w:rsidRDefault="001E2190" w:rsidP="001E219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</w:t>
      </w:r>
    </w:p>
    <w:p w:rsidR="001E2190" w:rsidRDefault="001E2190" w:rsidP="001E219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</w:t>
      </w:r>
    </w:p>
    <w:p w:rsidR="001E2190" w:rsidRDefault="001E2190" w:rsidP="001E219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</w:t>
      </w:r>
    </w:p>
    <w:p w:rsidR="001E2190" w:rsidRDefault="001E2190" w:rsidP="001E219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</w:t>
      </w:r>
    </w:p>
    <w:p w:rsidR="001E2190" w:rsidRDefault="001E2190" w:rsidP="001E2190">
      <w:pPr>
        <w:rPr>
          <w:rFonts w:ascii="Arial" w:hAnsi="Arial" w:cs="Arial"/>
          <w:i/>
          <w:sz w:val="22"/>
          <w:szCs w:val="22"/>
        </w:rPr>
      </w:pPr>
    </w:p>
    <w:p w:rsidR="001E2190" w:rsidRDefault="001E2190" w:rsidP="001E2190">
      <w:pPr>
        <w:rPr>
          <w:rFonts w:ascii="Arial" w:hAnsi="Arial" w:cs="Arial"/>
          <w:i/>
          <w:sz w:val="22"/>
          <w:szCs w:val="22"/>
        </w:rPr>
      </w:pPr>
      <w:r w:rsidRPr="001E2190">
        <w:rPr>
          <w:rFonts w:ascii="Arial" w:hAnsi="Arial" w:cs="Arial"/>
          <w:i/>
          <w:sz w:val="22"/>
          <w:szCs w:val="22"/>
        </w:rPr>
        <w:t>(Nazwa Wykonawcy/Wykonawców)</w:t>
      </w:r>
    </w:p>
    <w:p w:rsidR="001E2190" w:rsidRDefault="001E2190" w:rsidP="001E2190">
      <w:pPr>
        <w:rPr>
          <w:rFonts w:ascii="Arial" w:hAnsi="Arial" w:cs="Arial"/>
          <w:i/>
          <w:sz w:val="22"/>
          <w:szCs w:val="22"/>
        </w:rPr>
      </w:pPr>
    </w:p>
    <w:p w:rsidR="00037F1B" w:rsidRDefault="00037F1B" w:rsidP="001E2190">
      <w:pPr>
        <w:rPr>
          <w:rFonts w:ascii="Arial" w:hAnsi="Arial" w:cs="Arial"/>
          <w:i/>
          <w:sz w:val="22"/>
          <w:szCs w:val="22"/>
        </w:rPr>
      </w:pPr>
    </w:p>
    <w:p w:rsidR="00037F1B" w:rsidRDefault="00037F1B" w:rsidP="001E2190">
      <w:pPr>
        <w:rPr>
          <w:rFonts w:ascii="Arial" w:hAnsi="Arial" w:cs="Arial"/>
          <w:i/>
          <w:sz w:val="22"/>
          <w:szCs w:val="22"/>
        </w:rPr>
      </w:pPr>
    </w:p>
    <w:p w:rsidR="00037F1B" w:rsidRDefault="00037F1B" w:rsidP="001E2190">
      <w:pPr>
        <w:rPr>
          <w:rFonts w:ascii="Arial" w:hAnsi="Arial" w:cs="Arial"/>
          <w:i/>
          <w:sz w:val="22"/>
          <w:szCs w:val="22"/>
        </w:rPr>
      </w:pPr>
    </w:p>
    <w:p w:rsidR="00037F1B" w:rsidRDefault="00037F1B" w:rsidP="001E2190">
      <w:pPr>
        <w:rPr>
          <w:rFonts w:ascii="Arial" w:hAnsi="Arial" w:cs="Arial"/>
          <w:i/>
          <w:sz w:val="22"/>
          <w:szCs w:val="22"/>
        </w:rPr>
      </w:pPr>
    </w:p>
    <w:p w:rsidR="001E2190" w:rsidRDefault="001E2190" w:rsidP="001E2190">
      <w:pPr>
        <w:rPr>
          <w:rFonts w:ascii="Arial" w:hAnsi="Arial" w:cs="Arial"/>
          <w:i/>
          <w:sz w:val="22"/>
          <w:szCs w:val="22"/>
        </w:rPr>
      </w:pPr>
    </w:p>
    <w:p w:rsidR="001E2190" w:rsidRDefault="001E2190" w:rsidP="001E21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w przetargu nieograniczony</w:t>
      </w:r>
      <w:r w:rsidR="00B0569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na</w:t>
      </w:r>
      <w:r w:rsidR="00037F1B">
        <w:rPr>
          <w:rFonts w:ascii="Arial" w:hAnsi="Arial" w:cs="Arial"/>
          <w:sz w:val="22"/>
          <w:szCs w:val="22"/>
        </w:rPr>
        <w:t>:</w:t>
      </w:r>
    </w:p>
    <w:p w:rsidR="00037F1B" w:rsidRDefault="00037F1B" w:rsidP="001E2190">
      <w:pPr>
        <w:rPr>
          <w:rFonts w:ascii="Arial" w:hAnsi="Arial" w:cs="Arial"/>
          <w:sz w:val="22"/>
          <w:szCs w:val="22"/>
        </w:rPr>
      </w:pPr>
    </w:p>
    <w:p w:rsidR="00037F1B" w:rsidRPr="00037F1B" w:rsidRDefault="00037F1B" w:rsidP="00037F1B">
      <w:pPr>
        <w:jc w:val="both"/>
        <w:rPr>
          <w:rFonts w:ascii="Arial" w:hAnsi="Arial" w:cs="Arial"/>
          <w:b/>
          <w:sz w:val="22"/>
          <w:szCs w:val="22"/>
        </w:rPr>
      </w:pPr>
      <w:r w:rsidRPr="00037F1B">
        <w:rPr>
          <w:rFonts w:ascii="Arial" w:hAnsi="Arial" w:cs="Arial"/>
          <w:b/>
          <w:sz w:val="22"/>
          <w:szCs w:val="22"/>
        </w:rPr>
        <w:t xml:space="preserve">„Zaprojektowanie oraz wykonanie robót pogłębiarskich </w:t>
      </w:r>
      <w:r w:rsidR="00771CF6">
        <w:rPr>
          <w:rFonts w:ascii="Arial" w:hAnsi="Arial" w:cs="Arial"/>
          <w:b/>
          <w:sz w:val="22"/>
          <w:szCs w:val="22"/>
        </w:rPr>
        <w:t xml:space="preserve">i budowlanych </w:t>
      </w:r>
      <w:r w:rsidRPr="00037F1B">
        <w:rPr>
          <w:rFonts w:ascii="Arial" w:hAnsi="Arial" w:cs="Arial"/>
          <w:b/>
          <w:sz w:val="22"/>
          <w:szCs w:val="22"/>
        </w:rPr>
        <w:t xml:space="preserve">w ramach </w:t>
      </w:r>
      <w:r w:rsidR="00771CF6">
        <w:rPr>
          <w:rFonts w:ascii="Arial" w:hAnsi="Arial" w:cs="Arial"/>
          <w:b/>
          <w:sz w:val="22"/>
          <w:szCs w:val="22"/>
        </w:rPr>
        <w:t>inwestycji pn. Poprawa infrastruktury dostępowej do portu w Policach</w:t>
      </w:r>
      <w:r w:rsidRPr="00037F1B">
        <w:rPr>
          <w:rFonts w:ascii="Arial" w:hAnsi="Arial" w:cs="Arial"/>
          <w:b/>
          <w:sz w:val="22"/>
          <w:szCs w:val="22"/>
        </w:rPr>
        <w:t>”</w:t>
      </w:r>
    </w:p>
    <w:p w:rsidR="00037F1B" w:rsidRDefault="00037F1B" w:rsidP="001E2190">
      <w:pPr>
        <w:rPr>
          <w:rFonts w:ascii="Arial" w:hAnsi="Arial" w:cs="Arial"/>
          <w:sz w:val="22"/>
          <w:szCs w:val="22"/>
        </w:rPr>
      </w:pPr>
    </w:p>
    <w:p w:rsidR="00037F1B" w:rsidRDefault="00037F1B" w:rsidP="001E21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podaję poniżej zestawienie wartości elementów scalonych:</w:t>
      </w:r>
    </w:p>
    <w:p w:rsidR="00206A25" w:rsidRDefault="00206A25" w:rsidP="001E2190">
      <w:pPr>
        <w:rPr>
          <w:rFonts w:ascii="Arial" w:hAnsi="Arial" w:cs="Arial"/>
          <w:sz w:val="22"/>
          <w:szCs w:val="22"/>
        </w:rPr>
      </w:pPr>
    </w:p>
    <w:p w:rsidR="00206A25" w:rsidRDefault="00206A25" w:rsidP="001E2190">
      <w:pPr>
        <w:rPr>
          <w:rFonts w:ascii="Arial" w:hAnsi="Arial" w:cs="Arial"/>
          <w:sz w:val="22"/>
          <w:szCs w:val="22"/>
        </w:rPr>
      </w:pPr>
    </w:p>
    <w:p w:rsidR="00206A25" w:rsidRDefault="00206A25" w:rsidP="001E2190">
      <w:pPr>
        <w:rPr>
          <w:rFonts w:ascii="Arial" w:hAnsi="Arial" w:cs="Arial"/>
          <w:sz w:val="22"/>
          <w:szCs w:val="22"/>
        </w:rPr>
      </w:pPr>
    </w:p>
    <w:p w:rsidR="00206A25" w:rsidRDefault="00206A25" w:rsidP="001E2190">
      <w:pPr>
        <w:rPr>
          <w:rFonts w:ascii="Arial" w:hAnsi="Arial" w:cs="Arial"/>
          <w:sz w:val="22"/>
          <w:szCs w:val="22"/>
        </w:rPr>
      </w:pPr>
    </w:p>
    <w:p w:rsidR="00037F1B" w:rsidRDefault="00037F1B" w:rsidP="001E2190">
      <w:pPr>
        <w:rPr>
          <w:rFonts w:ascii="Arial" w:hAnsi="Arial" w:cs="Arial"/>
          <w:sz w:val="22"/>
          <w:szCs w:val="22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6"/>
        <w:gridCol w:w="5723"/>
        <w:gridCol w:w="11"/>
        <w:gridCol w:w="1548"/>
        <w:gridCol w:w="1701"/>
        <w:gridCol w:w="40"/>
      </w:tblGrid>
      <w:tr w:rsidR="00037F1B" w:rsidRPr="00037F1B" w:rsidTr="00206A25">
        <w:trPr>
          <w:trHeight w:hRule="exact" w:val="580"/>
        </w:trPr>
        <w:tc>
          <w:tcPr>
            <w:tcW w:w="666" w:type="dxa"/>
            <w:vMerge w:val="restart"/>
            <w:shd w:val="clear" w:color="auto" w:fill="FFFFFF"/>
            <w:vAlign w:val="center"/>
          </w:tcPr>
          <w:p w:rsidR="00037F1B" w:rsidRPr="00037F1B" w:rsidRDefault="00037F1B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left="240"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734" w:type="dxa"/>
            <w:gridSpan w:val="2"/>
            <w:shd w:val="clear" w:color="auto" w:fill="FFFFFF"/>
            <w:vAlign w:val="center"/>
          </w:tcPr>
          <w:p w:rsidR="00037F1B" w:rsidRPr="00037F1B" w:rsidRDefault="00037F1B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Wyszczególnienie elementów zryczałtowanych</w:t>
            </w:r>
          </w:p>
        </w:tc>
        <w:tc>
          <w:tcPr>
            <w:tcW w:w="3249" w:type="dxa"/>
            <w:gridSpan w:val="2"/>
            <w:shd w:val="clear" w:color="auto" w:fill="FFFFFF"/>
            <w:vAlign w:val="center"/>
          </w:tcPr>
          <w:p w:rsidR="00037F1B" w:rsidRPr="00037F1B" w:rsidRDefault="00037F1B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Forma rozliczenia za kompletnie wykonany element /Maksymalna wartość zobowiązania względem całości kontraktu [%</w:t>
            </w:r>
            <w:r w:rsidR="00810C9B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0" w:type="dxa"/>
            <w:shd w:val="clear" w:color="auto" w:fill="FFFFFF"/>
            <w:vAlign w:val="center"/>
          </w:tcPr>
          <w:p w:rsidR="00037F1B" w:rsidRPr="00037F1B" w:rsidRDefault="00037F1B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11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Wartość [</w:t>
            </w:r>
            <w:r w:rsidR="00E21BF7">
              <w:rPr>
                <w:rFonts w:ascii="Arial" w:hAnsi="Arial" w:cs="Arial"/>
                <w:sz w:val="18"/>
                <w:szCs w:val="18"/>
              </w:rPr>
              <w:t>ZŁ</w:t>
            </w:r>
            <w:r w:rsidRPr="00037F1B">
              <w:rPr>
                <w:rFonts w:ascii="Arial" w:hAnsi="Arial" w:cs="Arial"/>
                <w:sz w:val="18"/>
                <w:szCs w:val="18"/>
              </w:rPr>
              <w:t xml:space="preserve"> NETTO]</w:t>
            </w:r>
          </w:p>
        </w:tc>
      </w:tr>
      <w:tr w:rsidR="00206A25" w:rsidRPr="00037F1B" w:rsidTr="00206A25">
        <w:trPr>
          <w:gridAfter w:val="1"/>
          <w:wAfter w:w="40" w:type="dxa"/>
          <w:trHeight w:hRule="exact" w:val="1128"/>
        </w:trPr>
        <w:tc>
          <w:tcPr>
            <w:tcW w:w="666" w:type="dxa"/>
            <w:vMerge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Nazwa (opis)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A25" w:rsidRPr="00037F1B" w:rsidTr="00206A25">
        <w:trPr>
          <w:gridAfter w:val="1"/>
          <w:wAfter w:w="40" w:type="dxa"/>
          <w:trHeight w:hRule="exact" w:val="293"/>
        </w:trPr>
        <w:tc>
          <w:tcPr>
            <w:tcW w:w="666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Tahoma"/>
                <w:rFonts w:ascii="Arial" w:hAnsi="Arial" w:cs="Arial"/>
              </w:rPr>
              <w:t>1</w:t>
            </w:r>
          </w:p>
        </w:tc>
        <w:tc>
          <w:tcPr>
            <w:tcW w:w="5723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37F1B" w:rsidRPr="00037F1B" w:rsidTr="00206A25">
        <w:trPr>
          <w:gridAfter w:val="1"/>
          <w:wAfter w:w="40" w:type="dxa"/>
          <w:trHeight w:hRule="exact" w:val="413"/>
        </w:trPr>
        <w:tc>
          <w:tcPr>
            <w:tcW w:w="9649" w:type="dxa"/>
            <w:gridSpan w:val="5"/>
            <w:shd w:val="clear" w:color="auto" w:fill="FFFFFF"/>
            <w:vAlign w:val="center"/>
          </w:tcPr>
          <w:p w:rsidR="006E7CDB" w:rsidRDefault="00037F1B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70" w:lineRule="exact"/>
              <w:ind w:firstLine="0"/>
              <w:jc w:val="left"/>
              <w:rPr>
                <w:rStyle w:val="Bodytext285ptBold"/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I.</w:t>
            </w:r>
          </w:p>
          <w:p w:rsidR="00037F1B" w:rsidRPr="00037F1B" w:rsidRDefault="00037F1B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7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WYMAGANIA OGÓLNE</w:t>
            </w:r>
          </w:p>
        </w:tc>
      </w:tr>
      <w:tr w:rsidR="00206A25" w:rsidRPr="00037F1B" w:rsidTr="00206A25">
        <w:trPr>
          <w:gridAfter w:val="1"/>
          <w:wAfter w:w="40" w:type="dxa"/>
          <w:trHeight w:hRule="exact" w:val="298"/>
        </w:trPr>
        <w:tc>
          <w:tcPr>
            <w:tcW w:w="666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Bodytext2Tahoma"/>
                <w:rFonts w:ascii="Arial" w:hAnsi="Arial" w:cs="Arial"/>
              </w:rPr>
              <w:t>I</w:t>
            </w:r>
            <w:r w:rsidRPr="00037F1B">
              <w:rPr>
                <w:rStyle w:val="Bodytext2Tahoma"/>
                <w:rFonts w:ascii="Arial" w:hAnsi="Arial" w:cs="Arial"/>
              </w:rPr>
              <w:t>.1</w:t>
            </w:r>
          </w:p>
        </w:tc>
        <w:tc>
          <w:tcPr>
            <w:tcW w:w="5723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Koszty ogólne Wykonawcy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F1B" w:rsidRPr="00037F1B" w:rsidTr="00206A25">
        <w:trPr>
          <w:gridAfter w:val="1"/>
          <w:wAfter w:w="40" w:type="dxa"/>
          <w:trHeight w:hRule="exact" w:val="274"/>
        </w:trPr>
        <w:tc>
          <w:tcPr>
            <w:tcW w:w="6400" w:type="dxa"/>
            <w:gridSpan w:val="3"/>
            <w:shd w:val="clear" w:color="auto" w:fill="FFFFFF"/>
            <w:vAlign w:val="center"/>
          </w:tcPr>
          <w:p w:rsidR="00037F1B" w:rsidRPr="00037F1B" w:rsidRDefault="00037F1B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70" w:lineRule="exac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37F1B" w:rsidRPr="00037F1B" w:rsidRDefault="00777F97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70" w:lineRule="exact"/>
              <w:ind w:left="22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Bodytext285ptBold"/>
                <w:rFonts w:ascii="Arial" w:hAnsi="Arial" w:cs="Arial"/>
                <w:sz w:val="18"/>
                <w:szCs w:val="18"/>
              </w:rPr>
              <w:t>ryczałt</w:t>
            </w:r>
            <w:r w:rsidR="00037F1B"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 xml:space="preserve"> do 6%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7F1B" w:rsidRPr="00037F1B" w:rsidRDefault="00037F1B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F1B" w:rsidRPr="00037F1B" w:rsidTr="00206A25">
        <w:trPr>
          <w:gridAfter w:val="1"/>
          <w:wAfter w:w="40" w:type="dxa"/>
          <w:trHeight w:hRule="exact" w:val="414"/>
        </w:trPr>
        <w:tc>
          <w:tcPr>
            <w:tcW w:w="9649" w:type="dxa"/>
            <w:gridSpan w:val="5"/>
            <w:shd w:val="clear" w:color="auto" w:fill="FFFFFF"/>
            <w:vAlign w:val="center"/>
          </w:tcPr>
          <w:p w:rsidR="006E7CDB" w:rsidRDefault="00037F1B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70" w:lineRule="exact"/>
              <w:ind w:firstLine="0"/>
              <w:jc w:val="left"/>
              <w:rPr>
                <w:rStyle w:val="Bodytext285ptBold"/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II.</w:t>
            </w:r>
          </w:p>
          <w:p w:rsidR="00037F1B" w:rsidRPr="00037F1B" w:rsidRDefault="00037F1B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7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DOKUMENTY WYKONAWCY</w:t>
            </w:r>
          </w:p>
        </w:tc>
      </w:tr>
      <w:tr w:rsidR="00206A25" w:rsidRPr="00037F1B" w:rsidTr="00206A25">
        <w:trPr>
          <w:gridAfter w:val="1"/>
          <w:wAfter w:w="40" w:type="dxa"/>
          <w:trHeight w:hRule="exact" w:val="416"/>
        </w:trPr>
        <w:tc>
          <w:tcPr>
            <w:tcW w:w="666" w:type="dxa"/>
            <w:vMerge w:val="restart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II.1.</w:t>
            </w:r>
          </w:p>
        </w:tc>
        <w:tc>
          <w:tcPr>
            <w:tcW w:w="5723" w:type="dxa"/>
            <w:vMerge w:val="restart"/>
            <w:shd w:val="clear" w:color="auto" w:fill="FFFFFF"/>
            <w:vAlign w:val="center"/>
          </w:tcPr>
          <w:p w:rsidR="00206A25" w:rsidRPr="00771CF6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Mapa do celów projektowych</w:t>
            </w:r>
            <w:r w:rsidRPr="00206A25">
              <w:rPr>
                <w:rFonts w:ascii="Arial" w:hAnsi="Arial" w:cs="Arial"/>
                <w:sz w:val="18"/>
                <w:szCs w:val="18"/>
                <w:lang w:eastAsia="en-US"/>
              </w:rPr>
              <w:t>, w tym prawa autorskie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A25" w:rsidRPr="00037F1B" w:rsidTr="00206A25">
        <w:trPr>
          <w:gridAfter w:val="1"/>
          <w:wAfter w:w="40" w:type="dxa"/>
          <w:trHeight w:hRule="exact" w:val="564"/>
        </w:trPr>
        <w:tc>
          <w:tcPr>
            <w:tcW w:w="666" w:type="dxa"/>
            <w:vMerge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vMerge/>
            <w:shd w:val="clear" w:color="auto" w:fill="FFFFFF"/>
            <w:vAlign w:val="center"/>
          </w:tcPr>
          <w:p w:rsidR="00206A25" w:rsidRPr="00771CF6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16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ryczałt - prawa autorskie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A25" w:rsidRPr="00037F1B" w:rsidTr="00206A25">
        <w:trPr>
          <w:gridAfter w:val="1"/>
          <w:wAfter w:w="40" w:type="dxa"/>
          <w:trHeight w:hRule="exact" w:val="389"/>
        </w:trPr>
        <w:tc>
          <w:tcPr>
            <w:tcW w:w="666" w:type="dxa"/>
            <w:vMerge w:val="restart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II.2.</w:t>
            </w:r>
          </w:p>
        </w:tc>
        <w:tc>
          <w:tcPr>
            <w:tcW w:w="5723" w:type="dxa"/>
            <w:vMerge w:val="restart"/>
            <w:shd w:val="clear" w:color="auto" w:fill="FFFFFF"/>
            <w:vAlign w:val="center"/>
          </w:tcPr>
          <w:p w:rsidR="00206A25" w:rsidRPr="00771CF6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11" w:lineRule="exact"/>
              <w:ind w:firstLine="0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06A25">
              <w:rPr>
                <w:rFonts w:ascii="Arial" w:hAnsi="Arial" w:cs="Arial"/>
                <w:sz w:val="18"/>
                <w:szCs w:val="18"/>
                <w:lang w:eastAsia="en-US"/>
              </w:rPr>
              <w:t>Dokumentacja geotechniczna, w tym prawa autorskie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A25" w:rsidRPr="00037F1B" w:rsidTr="00206A25">
        <w:trPr>
          <w:gridAfter w:val="1"/>
          <w:wAfter w:w="40" w:type="dxa"/>
          <w:trHeight w:hRule="exact" w:val="591"/>
        </w:trPr>
        <w:tc>
          <w:tcPr>
            <w:tcW w:w="666" w:type="dxa"/>
            <w:vMerge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vMerge/>
            <w:shd w:val="clear" w:color="auto" w:fill="FFFFFF"/>
            <w:vAlign w:val="center"/>
          </w:tcPr>
          <w:p w:rsidR="00206A25" w:rsidRPr="00771CF6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11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ryczałt - prawa autorskie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A25" w:rsidRPr="00037F1B" w:rsidTr="00206A25">
        <w:trPr>
          <w:gridAfter w:val="1"/>
          <w:wAfter w:w="40" w:type="dxa"/>
          <w:trHeight w:hRule="exact" w:val="415"/>
        </w:trPr>
        <w:tc>
          <w:tcPr>
            <w:tcW w:w="666" w:type="dxa"/>
            <w:vMerge w:val="restart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II.3.</w:t>
            </w:r>
          </w:p>
        </w:tc>
        <w:tc>
          <w:tcPr>
            <w:tcW w:w="5723" w:type="dxa"/>
            <w:vMerge w:val="restart"/>
            <w:shd w:val="clear" w:color="auto" w:fill="FFFFFF"/>
            <w:vAlign w:val="center"/>
          </w:tcPr>
          <w:p w:rsidR="00206A25" w:rsidRPr="00771CF6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11" w:lineRule="exact"/>
              <w:ind w:firstLine="0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06A25">
              <w:rPr>
                <w:rFonts w:ascii="Arial" w:hAnsi="Arial" w:cs="Arial"/>
                <w:sz w:val="18"/>
                <w:szCs w:val="18"/>
                <w:lang w:eastAsia="en-US"/>
              </w:rPr>
              <w:t>Koncepcja projektowa, w tym prawa autorskie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A25" w:rsidRPr="00037F1B" w:rsidTr="00206A25">
        <w:trPr>
          <w:gridAfter w:val="1"/>
          <w:wAfter w:w="40" w:type="dxa"/>
          <w:trHeight w:hRule="exact" w:val="567"/>
        </w:trPr>
        <w:tc>
          <w:tcPr>
            <w:tcW w:w="666" w:type="dxa"/>
            <w:vMerge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vMerge/>
            <w:shd w:val="clear" w:color="auto" w:fill="FFFFFF"/>
            <w:vAlign w:val="center"/>
          </w:tcPr>
          <w:p w:rsidR="00206A25" w:rsidRPr="00771CF6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ryczałt - prawa autorskie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A25" w:rsidRPr="00037F1B" w:rsidTr="00206A25">
        <w:trPr>
          <w:gridAfter w:val="1"/>
          <w:wAfter w:w="40" w:type="dxa"/>
          <w:trHeight w:hRule="exact" w:val="359"/>
        </w:trPr>
        <w:tc>
          <w:tcPr>
            <w:tcW w:w="666" w:type="dxa"/>
            <w:vMerge w:val="restart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II.4.</w:t>
            </w:r>
          </w:p>
        </w:tc>
        <w:tc>
          <w:tcPr>
            <w:tcW w:w="5723" w:type="dxa"/>
            <w:vMerge w:val="restart"/>
            <w:shd w:val="clear" w:color="auto" w:fill="FFFFFF"/>
            <w:vAlign w:val="center"/>
          </w:tcPr>
          <w:p w:rsidR="00206A25" w:rsidRPr="00771CF6" w:rsidRDefault="007345F9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budowlany</w:t>
            </w:r>
            <w:r w:rsidR="00206A25" w:rsidRPr="00206A25">
              <w:rPr>
                <w:rFonts w:ascii="Arial" w:hAnsi="Arial" w:cs="Arial"/>
                <w:sz w:val="18"/>
                <w:szCs w:val="18"/>
              </w:rPr>
              <w:t>, w tym prawa autorskie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A25" w:rsidRPr="00037F1B" w:rsidTr="00206A25">
        <w:trPr>
          <w:gridAfter w:val="1"/>
          <w:wAfter w:w="40" w:type="dxa"/>
          <w:trHeight w:hRule="exact" w:val="557"/>
        </w:trPr>
        <w:tc>
          <w:tcPr>
            <w:tcW w:w="666" w:type="dxa"/>
            <w:vMerge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vMerge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206A25" w:rsidRPr="00037F1B" w:rsidRDefault="00206A25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11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ryczałt - prawa autorskie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A25" w:rsidRPr="00037F1B" w:rsidRDefault="00206A25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A09" w:rsidRPr="00037F1B" w:rsidTr="00453A09">
        <w:trPr>
          <w:gridAfter w:val="1"/>
          <w:wAfter w:w="40" w:type="dxa"/>
          <w:trHeight w:val="270"/>
        </w:trPr>
        <w:tc>
          <w:tcPr>
            <w:tcW w:w="666" w:type="dxa"/>
            <w:vMerge w:val="restart"/>
            <w:shd w:val="clear" w:color="auto" w:fill="FFFFFF"/>
            <w:vAlign w:val="center"/>
          </w:tcPr>
          <w:p w:rsidR="00453A09" w:rsidRPr="00037F1B" w:rsidRDefault="00453A09" w:rsidP="00453A09">
            <w:pPr>
              <w:framePr w:w="9816" w:wrap="notBeside" w:vAnchor="text" w:hAnchor="text" w:xAlign="center" w:y="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II.5.</w:t>
            </w:r>
          </w:p>
        </w:tc>
        <w:tc>
          <w:tcPr>
            <w:tcW w:w="5723" w:type="dxa"/>
            <w:vMerge w:val="restart"/>
            <w:shd w:val="clear" w:color="auto" w:fill="FFFFFF"/>
            <w:vAlign w:val="center"/>
          </w:tcPr>
          <w:p w:rsidR="00453A09" w:rsidRPr="00037F1B" w:rsidRDefault="007345F9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wykonawczy</w:t>
            </w:r>
            <w:r w:rsidR="00453A09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" w:name="_GoBack"/>
            <w:bookmarkEnd w:id="1"/>
            <w:r w:rsidR="00453A09">
              <w:rPr>
                <w:rFonts w:ascii="Arial" w:hAnsi="Arial" w:cs="Arial"/>
                <w:sz w:val="18"/>
                <w:szCs w:val="18"/>
              </w:rPr>
              <w:t>w tym prawa autorskie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53A09" w:rsidRPr="00037F1B" w:rsidRDefault="00453A09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11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3A09" w:rsidRPr="00037F1B" w:rsidRDefault="00453A09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A09" w:rsidRPr="00037F1B" w:rsidTr="00453A09">
        <w:trPr>
          <w:gridAfter w:val="1"/>
          <w:wAfter w:w="40" w:type="dxa"/>
          <w:trHeight w:hRule="exact" w:val="503"/>
        </w:trPr>
        <w:tc>
          <w:tcPr>
            <w:tcW w:w="666" w:type="dxa"/>
            <w:vMerge/>
            <w:shd w:val="clear" w:color="auto" w:fill="FFFFFF"/>
            <w:vAlign w:val="center"/>
          </w:tcPr>
          <w:p w:rsidR="00453A09" w:rsidRDefault="00453A09" w:rsidP="00453A09">
            <w:pPr>
              <w:framePr w:w="9816" w:wrap="notBeside" w:vAnchor="text" w:hAnchor="text" w:xAlign="center" w:y="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vMerge/>
            <w:shd w:val="clear" w:color="auto" w:fill="FFFFFF"/>
            <w:vAlign w:val="center"/>
          </w:tcPr>
          <w:p w:rsidR="00453A09" w:rsidRDefault="00453A09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53A09" w:rsidRPr="00037F1B" w:rsidRDefault="00453A09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11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 – prawa autorskie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3A09" w:rsidRPr="00037F1B" w:rsidRDefault="00453A09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A09" w:rsidRPr="00037F1B" w:rsidTr="00453A09">
        <w:trPr>
          <w:gridAfter w:val="1"/>
          <w:wAfter w:w="40" w:type="dxa"/>
          <w:trHeight w:val="270"/>
        </w:trPr>
        <w:tc>
          <w:tcPr>
            <w:tcW w:w="666" w:type="dxa"/>
            <w:vMerge w:val="restart"/>
            <w:shd w:val="clear" w:color="auto" w:fill="FFFFFF"/>
            <w:vAlign w:val="center"/>
          </w:tcPr>
          <w:p w:rsidR="00453A09" w:rsidRPr="00037F1B" w:rsidRDefault="00453A09" w:rsidP="00453A09">
            <w:pPr>
              <w:framePr w:w="9816" w:wrap="notBeside" w:vAnchor="text" w:hAnchor="text" w:xAlign="center" w:y="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II.6.</w:t>
            </w:r>
          </w:p>
        </w:tc>
        <w:tc>
          <w:tcPr>
            <w:tcW w:w="5723" w:type="dxa"/>
            <w:vMerge w:val="restart"/>
            <w:shd w:val="clear" w:color="auto" w:fill="FFFFFF"/>
            <w:vAlign w:val="center"/>
          </w:tcPr>
          <w:p w:rsidR="00453A09" w:rsidRPr="00037F1B" w:rsidRDefault="00453A09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Dokumentacja powykonawcza, w tym prawa autorskie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53A09" w:rsidRPr="00037F1B" w:rsidRDefault="00453A09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11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3A09" w:rsidRPr="00037F1B" w:rsidRDefault="00453A09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A09" w:rsidRPr="00037F1B" w:rsidTr="00453A09">
        <w:trPr>
          <w:gridAfter w:val="1"/>
          <w:wAfter w:w="40" w:type="dxa"/>
          <w:trHeight w:hRule="exact" w:val="570"/>
        </w:trPr>
        <w:tc>
          <w:tcPr>
            <w:tcW w:w="666" w:type="dxa"/>
            <w:vMerge/>
            <w:shd w:val="clear" w:color="auto" w:fill="FFFFFF"/>
            <w:vAlign w:val="center"/>
          </w:tcPr>
          <w:p w:rsidR="00453A09" w:rsidRDefault="00453A09" w:rsidP="00453A09">
            <w:pPr>
              <w:framePr w:w="9816" w:wrap="notBeside" w:vAnchor="text" w:hAnchor="text" w:xAlign="center" w:y="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3" w:type="dxa"/>
            <w:vMerge/>
            <w:shd w:val="clear" w:color="auto" w:fill="FFFFFF"/>
            <w:vAlign w:val="center"/>
          </w:tcPr>
          <w:p w:rsidR="00453A09" w:rsidRDefault="00453A09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53A09" w:rsidRPr="00037F1B" w:rsidRDefault="00B22BA9" w:rsidP="00453A09">
            <w:pPr>
              <w:pStyle w:val="Bodytext20"/>
              <w:framePr w:w="9816" w:wrap="notBeside" w:vAnchor="text" w:hAnchor="text" w:xAlign="center" w:y="13"/>
              <w:shd w:val="clear" w:color="auto" w:fill="auto"/>
              <w:spacing w:before="0" w:line="211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453A09">
              <w:rPr>
                <w:rFonts w:ascii="Arial" w:hAnsi="Arial" w:cs="Arial"/>
                <w:sz w:val="18"/>
                <w:szCs w:val="18"/>
              </w:rPr>
              <w:t>yczałt – prawa autorskie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3A09" w:rsidRPr="00037F1B" w:rsidRDefault="00453A09" w:rsidP="00453A09">
            <w:pPr>
              <w:framePr w:w="9816" w:wrap="notBeside" w:vAnchor="text" w:hAnchor="text" w:xAlign="center" w:y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640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670"/>
        <w:gridCol w:w="1560"/>
        <w:gridCol w:w="1701"/>
      </w:tblGrid>
      <w:tr w:rsidR="00037F1B" w:rsidTr="00206A25">
        <w:trPr>
          <w:trHeight w:hRule="exact" w:val="29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F1B" w:rsidRPr="00037F1B" w:rsidRDefault="00037F1B" w:rsidP="00037F1B">
            <w:pPr>
              <w:pStyle w:val="Bodytext20"/>
              <w:shd w:val="clear" w:color="auto" w:fill="auto"/>
              <w:spacing w:before="0" w:line="170" w:lineRule="exac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F1B" w:rsidRPr="00037F1B" w:rsidRDefault="00777F97" w:rsidP="007C2EF6">
            <w:pPr>
              <w:pStyle w:val="Bodytext20"/>
              <w:shd w:val="clear" w:color="auto" w:fill="auto"/>
              <w:spacing w:before="0" w:line="170" w:lineRule="exact"/>
              <w:ind w:left="22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Bodytext285ptBold"/>
                <w:rFonts w:ascii="Arial" w:hAnsi="Arial" w:cs="Arial"/>
                <w:sz w:val="18"/>
                <w:szCs w:val="18"/>
              </w:rPr>
              <w:t>ryczałt</w:t>
            </w:r>
            <w:r w:rsidR="00037F1B"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 xml:space="preserve"> do </w:t>
            </w:r>
            <w:r w:rsidR="007C2EF6">
              <w:rPr>
                <w:rStyle w:val="Bodytext285ptBold"/>
                <w:rFonts w:ascii="Arial" w:hAnsi="Arial" w:cs="Arial"/>
                <w:sz w:val="18"/>
                <w:szCs w:val="18"/>
              </w:rPr>
              <w:t>3</w:t>
            </w:r>
            <w:r w:rsidR="00037F1B"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1B" w:rsidRPr="00037F1B" w:rsidRDefault="00037F1B" w:rsidP="00037F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566" w:rsidTr="00206A25">
        <w:trPr>
          <w:trHeight w:hRule="exact" w:val="4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691" w:rsidRDefault="006A7566" w:rsidP="00B05691">
            <w:pPr>
              <w:pStyle w:val="Bodytext20"/>
              <w:shd w:val="clear" w:color="auto" w:fill="auto"/>
              <w:spacing w:before="0" w:line="170" w:lineRule="exact"/>
              <w:ind w:firstLine="0"/>
              <w:jc w:val="left"/>
              <w:rPr>
                <w:rStyle w:val="Bodytext285ptBold"/>
                <w:rFonts w:ascii="Arial" w:hAnsi="Arial" w:cs="Arial"/>
                <w:sz w:val="18"/>
                <w:szCs w:val="18"/>
              </w:rPr>
            </w:pPr>
            <w:r>
              <w:rPr>
                <w:rStyle w:val="Bodytext285ptBold"/>
                <w:rFonts w:ascii="Arial" w:hAnsi="Arial" w:cs="Arial"/>
                <w:sz w:val="18"/>
                <w:szCs w:val="18"/>
              </w:rPr>
              <w:t>I</w:t>
            </w:r>
            <w:r w:rsidR="009575FD">
              <w:rPr>
                <w:rStyle w:val="Bodytext285ptBold"/>
                <w:rFonts w:ascii="Arial" w:hAnsi="Arial" w:cs="Arial"/>
                <w:sz w:val="18"/>
                <w:szCs w:val="18"/>
              </w:rPr>
              <w:t>II</w:t>
            </w: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A7566" w:rsidRPr="00037F1B" w:rsidRDefault="006A7566" w:rsidP="00B05691">
            <w:pPr>
              <w:pStyle w:val="Bodytext20"/>
              <w:shd w:val="clear" w:color="auto" w:fill="auto"/>
              <w:spacing w:before="0" w:line="170" w:lineRule="exact"/>
              <w:ind w:firstLine="0"/>
              <w:jc w:val="left"/>
              <w:rPr>
                <w:rStyle w:val="Bodytext285ptBold"/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ROBOTY</w:t>
            </w:r>
          </w:p>
        </w:tc>
      </w:tr>
      <w:tr w:rsidR="00206A25" w:rsidTr="00206A25">
        <w:trPr>
          <w:trHeight w:hRule="exact"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6A25" w:rsidRPr="00037F1B" w:rsidRDefault="00453A09" w:rsidP="00037F1B">
            <w:pPr>
              <w:pStyle w:val="Bodytext20"/>
              <w:shd w:val="clear" w:color="auto" w:fill="auto"/>
              <w:spacing w:before="0" w:line="18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  <w:r w:rsidR="00206A25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A25" w:rsidRPr="00037F1B" w:rsidRDefault="00206A25" w:rsidP="00206A25">
            <w:pPr>
              <w:pStyle w:val="Bodytext20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Roboty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6A25" w:rsidRPr="00037F1B" w:rsidRDefault="00206A25" w:rsidP="00037F1B">
            <w:pPr>
              <w:pStyle w:val="Bodytext20"/>
              <w:shd w:val="clear" w:color="auto" w:fill="auto"/>
              <w:spacing w:before="0" w:line="18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A25" w:rsidRPr="00037F1B" w:rsidRDefault="00206A25" w:rsidP="00037F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F1B" w:rsidTr="00206A25">
        <w:trPr>
          <w:trHeight w:hRule="exact" w:val="29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F1B" w:rsidRPr="00037F1B" w:rsidRDefault="00037F1B" w:rsidP="00037F1B">
            <w:pPr>
              <w:pStyle w:val="Bodytext20"/>
              <w:shd w:val="clear" w:color="auto" w:fill="auto"/>
              <w:spacing w:before="0" w:line="170" w:lineRule="exac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F1B" w:rsidRPr="00037F1B" w:rsidRDefault="00037F1B" w:rsidP="00037F1B">
            <w:pPr>
              <w:pStyle w:val="Bodytext20"/>
              <w:shd w:val="clear" w:color="auto" w:fill="auto"/>
              <w:spacing w:before="0" w:line="170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1B" w:rsidRPr="00037F1B" w:rsidRDefault="00037F1B" w:rsidP="00037F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F1B" w:rsidTr="00206A25">
        <w:trPr>
          <w:trHeight w:hRule="exact" w:val="261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F1B" w:rsidRPr="00037F1B" w:rsidRDefault="00037F1B" w:rsidP="00325CC7">
            <w:pPr>
              <w:pStyle w:val="Bodytext20"/>
              <w:shd w:val="clear" w:color="auto" w:fill="auto"/>
              <w:spacing w:before="0" w:line="48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OGÓŁEM netto: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1B" w:rsidRPr="00037F1B" w:rsidRDefault="00037F1B" w:rsidP="00037F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F1B" w:rsidTr="00206A25">
        <w:trPr>
          <w:trHeight w:hRule="exact" w:val="302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F1B" w:rsidRPr="00037F1B" w:rsidRDefault="00037F1B" w:rsidP="00037F1B">
            <w:pPr>
              <w:pStyle w:val="Bodytext20"/>
              <w:shd w:val="clear" w:color="auto" w:fill="auto"/>
              <w:spacing w:before="0" w:line="170" w:lineRule="exac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 xml:space="preserve">podatek </w:t>
            </w:r>
            <w:r w:rsidRPr="00037F1B">
              <w:rPr>
                <w:rStyle w:val="Bodytext285ptBold"/>
                <w:rFonts w:ascii="Arial" w:hAnsi="Arial" w:cs="Arial"/>
                <w:sz w:val="18"/>
                <w:szCs w:val="18"/>
                <w:lang w:val="en-US" w:eastAsia="en-US" w:bidi="en-US"/>
              </w:rPr>
              <w:t xml:space="preserve">VAT </w:t>
            </w: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(23%):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F1B" w:rsidRPr="00037F1B" w:rsidRDefault="00037F1B" w:rsidP="00037F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F1B" w:rsidTr="00206A25">
        <w:trPr>
          <w:trHeight w:hRule="exact" w:val="322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F1B" w:rsidRPr="00037F1B" w:rsidRDefault="00037F1B" w:rsidP="00206A25">
            <w:pPr>
              <w:pStyle w:val="Bodytext20"/>
              <w:shd w:val="clear" w:color="auto" w:fill="auto"/>
              <w:spacing w:before="0" w:line="48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7F1B">
              <w:rPr>
                <w:rStyle w:val="Bodytext285ptBold"/>
                <w:rFonts w:ascii="Arial" w:hAnsi="Arial" w:cs="Arial"/>
                <w:sz w:val="18"/>
                <w:szCs w:val="18"/>
              </w:rPr>
              <w:t>OGÓŁEM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F1B" w:rsidRPr="00037F1B" w:rsidRDefault="00037F1B" w:rsidP="00037F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7F1B" w:rsidRPr="00037F1B" w:rsidRDefault="00037F1B" w:rsidP="001E2190">
      <w:pPr>
        <w:rPr>
          <w:rFonts w:ascii="Arial" w:hAnsi="Arial" w:cs="Arial"/>
          <w:i/>
        </w:rPr>
      </w:pPr>
      <w:r w:rsidRPr="00037F1B">
        <w:rPr>
          <w:rFonts w:ascii="Arial" w:hAnsi="Arial" w:cs="Arial"/>
          <w:i/>
        </w:rPr>
        <w:t>*) wartość należy podawać w złotych z dokładnością do jednego grosza</w:t>
      </w:r>
    </w:p>
    <w:p w:rsidR="00037F1B" w:rsidRDefault="00037F1B" w:rsidP="001E2190">
      <w:pPr>
        <w:tabs>
          <w:tab w:val="left" w:pos="3070"/>
        </w:tabs>
        <w:rPr>
          <w:rFonts w:ascii="Arial" w:hAnsi="Arial" w:cs="Arial"/>
          <w:sz w:val="22"/>
          <w:szCs w:val="22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567"/>
        <w:gridCol w:w="1843"/>
        <w:gridCol w:w="2126"/>
        <w:gridCol w:w="2268"/>
        <w:gridCol w:w="1701"/>
        <w:gridCol w:w="1417"/>
      </w:tblGrid>
      <w:tr w:rsidR="00037F1B" w:rsidRPr="008421C5" w:rsidTr="00453A09">
        <w:trPr>
          <w:cantSplit/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1B" w:rsidRPr="008421C5" w:rsidRDefault="00037F1B" w:rsidP="00393FE6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L. 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1B" w:rsidRPr="008421C5" w:rsidRDefault="00037F1B" w:rsidP="00393FE6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Nazwa (y) Wykonawcy 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1B" w:rsidRPr="008421C5" w:rsidRDefault="00037F1B" w:rsidP="00393FE6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Nazwisko i imię osoby (osób) upoważnionej (ych) do podpisania oferty w imieniu Wykonawcy 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1B" w:rsidRPr="008421C5" w:rsidRDefault="00037F1B" w:rsidP="00393FE6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 xml:space="preserve">Podpis (y) osoby (osób) upoważnionej (ych) do podpisania niniejszej oferty </w:t>
            </w:r>
            <w:r w:rsidRPr="008421C5">
              <w:rPr>
                <w:rFonts w:ascii="Arial" w:hAnsi="Arial" w:cs="Arial"/>
                <w:i/>
                <w:sz w:val="17"/>
                <w:szCs w:val="17"/>
              </w:rPr>
              <w:br/>
              <w:t>w imieniu Wykonawcy 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1B" w:rsidRPr="008421C5" w:rsidRDefault="00037F1B" w:rsidP="00393FE6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Pieczęć 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F1B" w:rsidRPr="008421C5" w:rsidRDefault="00037F1B" w:rsidP="00393FE6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 xml:space="preserve">Miejscowość </w:t>
            </w:r>
            <w:r w:rsidRPr="008421C5">
              <w:rPr>
                <w:rFonts w:ascii="Arial" w:hAnsi="Arial" w:cs="Arial"/>
                <w:i/>
                <w:sz w:val="17"/>
                <w:szCs w:val="17"/>
              </w:rPr>
              <w:br/>
              <w:t>i data</w:t>
            </w:r>
          </w:p>
        </w:tc>
      </w:tr>
      <w:tr w:rsidR="00037F1B" w:rsidRPr="00FB4F4D" w:rsidTr="00453A09">
        <w:trPr>
          <w:cantSplit/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37F1B" w:rsidRPr="00180A5D" w:rsidTr="00453A09">
        <w:trPr>
          <w:cantSplit/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1B" w:rsidRPr="00FB4F4D" w:rsidRDefault="00037F1B" w:rsidP="00393FE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037F1B" w:rsidRPr="001E2190" w:rsidRDefault="00037F1B" w:rsidP="00037F1B">
      <w:pPr>
        <w:tabs>
          <w:tab w:val="left" w:pos="3070"/>
        </w:tabs>
        <w:rPr>
          <w:rFonts w:ascii="Arial" w:hAnsi="Arial" w:cs="Arial"/>
          <w:sz w:val="22"/>
          <w:szCs w:val="22"/>
        </w:rPr>
      </w:pPr>
    </w:p>
    <w:sectPr w:rsidR="00037F1B" w:rsidRPr="001E2190" w:rsidSect="00EE4E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A2" w:rsidRDefault="00C106A2">
      <w:r>
        <w:separator/>
      </w:r>
    </w:p>
  </w:endnote>
  <w:endnote w:type="continuationSeparator" w:id="0">
    <w:p w:rsidR="00C106A2" w:rsidRDefault="00C1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462291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014844" w:rsidRPr="00014844">
      <w:rPr>
        <w:noProof/>
        <w:sz w:val="12"/>
      </w:rPr>
      <w:drawing>
        <wp:inline distT="0" distB="0" distL="0" distR="0">
          <wp:extent cx="5728970" cy="861185"/>
          <wp:effectExtent l="1905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6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36730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462291" w:rsidRPr="00462291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style="mso-next-textbox:#Text Box 15" inset="0,0,0,0">
            <w:txbxContent>
              <w:p w:rsidR="00A969F9" w:rsidRPr="00536730" w:rsidRDefault="00A969F9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A2" w:rsidRDefault="00C106A2">
      <w:r>
        <w:separator/>
      </w:r>
    </w:p>
  </w:footnote>
  <w:footnote w:type="continuationSeparator" w:id="0">
    <w:p w:rsidR="00C106A2" w:rsidRDefault="00C10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051290" w:rsidRDefault="00A969F9" w:rsidP="00E7636B">
    <w:pPr>
      <w:ind w:left="-284" w:right="-50"/>
    </w:pPr>
  </w:p>
  <w:p w:rsidR="00014844" w:rsidRDefault="00014844" w:rsidP="00014844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noProof/>
      </w:rPr>
      <w:drawing>
        <wp:inline distT="0" distB="0" distL="0" distR="0">
          <wp:extent cx="5728970" cy="861185"/>
          <wp:effectExtent l="19050" t="0" r="508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6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4844" w:rsidRDefault="00014844" w:rsidP="00014844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014844" w:rsidRDefault="00014844" w:rsidP="00014844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Zaprojektowanie oraz wykonanie robót pogłębiarskich i budowlanych w ramach</w:t>
    </w:r>
    <w:r w:rsidRPr="000A1B59">
      <w:rPr>
        <w:rFonts w:ascii="Arial" w:hAnsi="Arial" w:cs="Arial"/>
        <w:b/>
        <w:sz w:val="16"/>
        <w:szCs w:val="16"/>
      </w:rPr>
      <w:t xml:space="preserve"> inwestycji </w:t>
    </w:r>
  </w:p>
  <w:p w:rsidR="00014844" w:rsidRDefault="00014844" w:rsidP="00014844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 w:rsidRPr="000A1B59">
      <w:rPr>
        <w:rFonts w:ascii="Arial" w:hAnsi="Arial" w:cs="Arial"/>
        <w:b/>
        <w:sz w:val="16"/>
        <w:szCs w:val="16"/>
      </w:rPr>
      <w:t>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462291" w:rsidRPr="00462291">
      <w:rPr>
        <w:noProof/>
        <w:sz w:val="16"/>
        <w:szCs w:val="16"/>
      </w:rPr>
      <w:pict>
        <v:rect id="_x0000_s2051" style="position:absolute;left:0;text-align:left;margin-left:-17.85pt;margin-top:124.95pt;width:476.2pt;height:40.1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014844" w:rsidRDefault="00014844" w:rsidP="00014844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014844" w:rsidRPr="000A1B59" w:rsidRDefault="00014844" w:rsidP="00014844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DC351B" w:rsidRDefault="00A969F9" w:rsidP="00DC351B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FAE4500"/>
    <w:multiLevelType w:val="hybridMultilevel"/>
    <w:tmpl w:val="95E032AA"/>
    <w:lvl w:ilvl="0" w:tplc="5DCA8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7">
    <w:nsid w:val="17856FA7"/>
    <w:multiLevelType w:val="hybridMultilevel"/>
    <w:tmpl w:val="3A948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C16660"/>
    <w:multiLevelType w:val="multilevel"/>
    <w:tmpl w:val="8A626DF8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7E7219"/>
    <w:multiLevelType w:val="multilevel"/>
    <w:tmpl w:val="1E76D7FC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3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68B6569"/>
    <w:multiLevelType w:val="hybridMultilevel"/>
    <w:tmpl w:val="EEFCE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0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41585F"/>
    <w:multiLevelType w:val="hybridMultilevel"/>
    <w:tmpl w:val="D654D76C"/>
    <w:lvl w:ilvl="0" w:tplc="0415001B">
      <w:start w:val="1"/>
      <w:numFmt w:val="low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4CA18BA"/>
    <w:multiLevelType w:val="multilevel"/>
    <w:tmpl w:val="85B4CBEC"/>
    <w:lvl w:ilvl="0">
      <w:start w:val="2"/>
      <w:numFmt w:val="lowerRoman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7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8">
    <w:nsid w:val="5D137650"/>
    <w:multiLevelType w:val="hybridMultilevel"/>
    <w:tmpl w:val="3D903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082DD4"/>
    <w:multiLevelType w:val="hybridMultilevel"/>
    <w:tmpl w:val="C1F8E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3">
    <w:nsid w:val="6E446322"/>
    <w:multiLevelType w:val="hybridMultilevel"/>
    <w:tmpl w:val="174E7E3C"/>
    <w:lvl w:ilvl="0" w:tplc="ED14C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6C02DD"/>
    <w:multiLevelType w:val="multilevel"/>
    <w:tmpl w:val="8A626DF8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8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48"/>
  </w:num>
  <w:num w:numId="3">
    <w:abstractNumId w:val="46"/>
  </w:num>
  <w:num w:numId="4">
    <w:abstractNumId w:val="16"/>
  </w:num>
  <w:num w:numId="5">
    <w:abstractNumId w:val="22"/>
  </w:num>
  <w:num w:numId="6">
    <w:abstractNumId w:val="24"/>
  </w:num>
  <w:num w:numId="7">
    <w:abstractNumId w:val="34"/>
  </w:num>
  <w:num w:numId="8">
    <w:abstractNumId w:val="18"/>
  </w:num>
  <w:num w:numId="9">
    <w:abstractNumId w:val="14"/>
  </w:num>
  <w:num w:numId="10">
    <w:abstractNumId w:val="41"/>
  </w:num>
  <w:num w:numId="11">
    <w:abstractNumId w:val="20"/>
  </w:num>
  <w:num w:numId="12">
    <w:abstractNumId w:val="36"/>
  </w:num>
  <w:num w:numId="13">
    <w:abstractNumId w:val="37"/>
  </w:num>
  <w:num w:numId="14">
    <w:abstractNumId w:val="47"/>
  </w:num>
  <w:num w:numId="15">
    <w:abstractNumId w:val="29"/>
  </w:num>
  <w:num w:numId="16">
    <w:abstractNumId w:val="40"/>
  </w:num>
  <w:num w:numId="17">
    <w:abstractNumId w:val="0"/>
  </w:num>
  <w:num w:numId="18">
    <w:abstractNumId w:val="35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42"/>
  </w:num>
  <w:num w:numId="29">
    <w:abstractNumId w:val="10"/>
  </w:num>
  <w:num w:numId="30">
    <w:abstractNumId w:val="11"/>
  </w:num>
  <w:num w:numId="31">
    <w:abstractNumId w:val="23"/>
  </w:num>
  <w:num w:numId="32">
    <w:abstractNumId w:val="44"/>
  </w:num>
  <w:num w:numId="33">
    <w:abstractNumId w:val="30"/>
  </w:num>
  <w:num w:numId="34">
    <w:abstractNumId w:val="13"/>
  </w:num>
  <w:num w:numId="35">
    <w:abstractNumId w:val="31"/>
  </w:num>
  <w:num w:numId="36">
    <w:abstractNumId w:val="27"/>
  </w:num>
  <w:num w:numId="37">
    <w:abstractNumId w:val="26"/>
  </w:num>
  <w:num w:numId="38">
    <w:abstractNumId w:val="28"/>
  </w:num>
  <w:num w:numId="39">
    <w:abstractNumId w:val="43"/>
  </w:num>
  <w:num w:numId="40">
    <w:abstractNumId w:val="17"/>
  </w:num>
  <w:num w:numId="41">
    <w:abstractNumId w:val="38"/>
  </w:num>
  <w:num w:numId="42">
    <w:abstractNumId w:val="39"/>
  </w:num>
  <w:num w:numId="43">
    <w:abstractNumId w:val="25"/>
  </w:num>
  <w:num w:numId="44">
    <w:abstractNumId w:val="15"/>
  </w:num>
  <w:num w:numId="45">
    <w:abstractNumId w:val="19"/>
  </w:num>
  <w:num w:numId="46">
    <w:abstractNumId w:val="21"/>
  </w:num>
  <w:num w:numId="47">
    <w:abstractNumId w:val="33"/>
  </w:num>
  <w:num w:numId="48">
    <w:abstractNumId w:val="32"/>
  </w:num>
  <w:num w:numId="49">
    <w:abstractNumId w:val="4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4844"/>
    <w:rsid w:val="00015313"/>
    <w:rsid w:val="000155B4"/>
    <w:rsid w:val="00016E12"/>
    <w:rsid w:val="000176EA"/>
    <w:rsid w:val="00020692"/>
    <w:rsid w:val="000218BB"/>
    <w:rsid w:val="00022161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37F1B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6D1A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BA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0F7B28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577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2CE9"/>
    <w:rsid w:val="00164900"/>
    <w:rsid w:val="00165210"/>
    <w:rsid w:val="00165669"/>
    <w:rsid w:val="001657F5"/>
    <w:rsid w:val="00165FD4"/>
    <w:rsid w:val="001660CE"/>
    <w:rsid w:val="001668E1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5D5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6BA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6BB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190"/>
    <w:rsid w:val="001E2230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6A25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4CB"/>
    <w:rsid w:val="002607E6"/>
    <w:rsid w:val="00260AAF"/>
    <w:rsid w:val="00260F49"/>
    <w:rsid w:val="002614DE"/>
    <w:rsid w:val="002617FC"/>
    <w:rsid w:val="002619EB"/>
    <w:rsid w:val="00261BA1"/>
    <w:rsid w:val="002624F0"/>
    <w:rsid w:val="00262D76"/>
    <w:rsid w:val="00263052"/>
    <w:rsid w:val="00263EA1"/>
    <w:rsid w:val="00264012"/>
    <w:rsid w:val="0026500B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26E6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214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5CC7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475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3E3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9DF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3A09"/>
    <w:rsid w:val="00455151"/>
    <w:rsid w:val="00455245"/>
    <w:rsid w:val="0045581C"/>
    <w:rsid w:val="00455E86"/>
    <w:rsid w:val="00456A17"/>
    <w:rsid w:val="00456AC0"/>
    <w:rsid w:val="00456FDC"/>
    <w:rsid w:val="0045778D"/>
    <w:rsid w:val="00457A41"/>
    <w:rsid w:val="00460841"/>
    <w:rsid w:val="00461462"/>
    <w:rsid w:val="00461729"/>
    <w:rsid w:val="00462291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030E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0DD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1CB"/>
    <w:rsid w:val="005619BB"/>
    <w:rsid w:val="00561AAB"/>
    <w:rsid w:val="00561FB6"/>
    <w:rsid w:val="00562B9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627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09E1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063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566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28D"/>
    <w:rsid w:val="006E684C"/>
    <w:rsid w:val="006E7BA1"/>
    <w:rsid w:val="006E7CDB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2F6C"/>
    <w:rsid w:val="00703085"/>
    <w:rsid w:val="00703D4C"/>
    <w:rsid w:val="00705646"/>
    <w:rsid w:val="00705A2D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5F9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1CF6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77F97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0BF6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2EF6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36FB"/>
    <w:rsid w:val="007F4912"/>
    <w:rsid w:val="007F5B89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0C9B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048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5F5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176D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6CB8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0B3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5F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683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24B"/>
    <w:rsid w:val="00A02446"/>
    <w:rsid w:val="00A02A6C"/>
    <w:rsid w:val="00A032B9"/>
    <w:rsid w:val="00A03B6D"/>
    <w:rsid w:val="00A0423A"/>
    <w:rsid w:val="00A0429F"/>
    <w:rsid w:val="00A0440F"/>
    <w:rsid w:val="00A04B5E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150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A4D"/>
    <w:rsid w:val="00A43D13"/>
    <w:rsid w:val="00A44335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3A4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477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4E02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5691"/>
    <w:rsid w:val="00B06CEE"/>
    <w:rsid w:val="00B0764B"/>
    <w:rsid w:val="00B106EF"/>
    <w:rsid w:val="00B12EA0"/>
    <w:rsid w:val="00B1325D"/>
    <w:rsid w:val="00B13976"/>
    <w:rsid w:val="00B13D3D"/>
    <w:rsid w:val="00B1547E"/>
    <w:rsid w:val="00B160A6"/>
    <w:rsid w:val="00B17136"/>
    <w:rsid w:val="00B17469"/>
    <w:rsid w:val="00B17CC1"/>
    <w:rsid w:val="00B17D9C"/>
    <w:rsid w:val="00B21562"/>
    <w:rsid w:val="00B22BA9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6B45"/>
    <w:rsid w:val="00B67638"/>
    <w:rsid w:val="00B70584"/>
    <w:rsid w:val="00B705B9"/>
    <w:rsid w:val="00B7094F"/>
    <w:rsid w:val="00B717B8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4DD"/>
    <w:rsid w:val="00B8474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491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0FA"/>
    <w:rsid w:val="00BC4DEF"/>
    <w:rsid w:val="00BC7190"/>
    <w:rsid w:val="00BC7F4D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2F02"/>
    <w:rsid w:val="00BF33BF"/>
    <w:rsid w:val="00BF4483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A2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2A1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CF7240"/>
    <w:rsid w:val="00D00E1A"/>
    <w:rsid w:val="00D01F2D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38FF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32EB"/>
    <w:rsid w:val="00D740DF"/>
    <w:rsid w:val="00D74184"/>
    <w:rsid w:val="00D746C5"/>
    <w:rsid w:val="00D7542F"/>
    <w:rsid w:val="00D760BC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17B"/>
    <w:rsid w:val="00DA7661"/>
    <w:rsid w:val="00DA7E69"/>
    <w:rsid w:val="00DB0D00"/>
    <w:rsid w:val="00DB103E"/>
    <w:rsid w:val="00DB1233"/>
    <w:rsid w:val="00DB15C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51B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35F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1BF7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41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5683B"/>
    <w:rsid w:val="00E617FC"/>
    <w:rsid w:val="00E618A7"/>
    <w:rsid w:val="00E619D7"/>
    <w:rsid w:val="00E628C3"/>
    <w:rsid w:val="00E62A97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2916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4E30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1851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0B7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paragraph" w:customStyle="1" w:styleId="Default">
    <w:name w:val="Default"/>
    <w:rsid w:val="001668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B15C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  <w:style w:type="character" w:customStyle="1" w:styleId="Heading3">
    <w:name w:val="Heading #3_"/>
    <w:basedOn w:val="Domylnaczcionkaakapitu"/>
    <w:link w:val="Heading30"/>
    <w:rsid w:val="001E2190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1E2190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Heading2Exact">
    <w:name w:val="Heading #2 Exact"/>
    <w:basedOn w:val="Domylnaczcionkaakapitu"/>
    <w:link w:val="Heading2"/>
    <w:rsid w:val="001E2190"/>
    <w:rPr>
      <w:rFonts w:ascii="Verdana" w:eastAsia="Verdana" w:hAnsi="Verdana" w:cs="Verdana"/>
      <w:b/>
      <w:bCs/>
      <w:shd w:val="clear" w:color="auto" w:fill="FFFFFF"/>
    </w:rPr>
  </w:style>
  <w:style w:type="paragraph" w:customStyle="1" w:styleId="Heading2">
    <w:name w:val="Heading #2"/>
    <w:basedOn w:val="Normalny"/>
    <w:link w:val="Heading2Exact"/>
    <w:rsid w:val="001E2190"/>
    <w:pPr>
      <w:widowControl w:val="0"/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</w:rPr>
  </w:style>
  <w:style w:type="character" w:customStyle="1" w:styleId="Bodytext2Tahoma">
    <w:name w:val="Body text (2) + Tahoma"/>
    <w:basedOn w:val="Bodytext2"/>
    <w:rsid w:val="00037F1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285ptBold">
    <w:name w:val="Body text (2) + 8;5 pt;Bold"/>
    <w:basedOn w:val="Bodytext2"/>
    <w:rsid w:val="00037F1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6DB4-539B-4F99-BD81-39EC824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6773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7767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Urszula Urban</cp:lastModifiedBy>
  <cp:revision>2</cp:revision>
  <cp:lastPrinted>2017-12-29T11:17:00Z</cp:lastPrinted>
  <dcterms:created xsi:type="dcterms:W3CDTF">2018-06-18T10:50:00Z</dcterms:created>
  <dcterms:modified xsi:type="dcterms:W3CDTF">2018-06-18T10:50:00Z</dcterms:modified>
</cp:coreProperties>
</file>