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10FE9" w:rsidTr="00E95D9C">
        <w:tc>
          <w:tcPr>
            <w:tcW w:w="9360" w:type="dxa"/>
            <w:shd w:val="clear" w:color="auto" w:fill="CCFFFF"/>
          </w:tcPr>
          <w:p w:rsidR="00183E45" w:rsidRPr="00110FE9" w:rsidRDefault="00183E45" w:rsidP="00934A8F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934A8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4 </w:t>
            </w: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do </w:t>
            </w:r>
            <w:r w:rsidR="00DE1D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IDW</w:t>
            </w:r>
          </w:p>
        </w:tc>
      </w:tr>
    </w:tbl>
    <w:p w:rsidR="00183E45" w:rsidRPr="00110FE9" w:rsidRDefault="00183E45" w:rsidP="00B270AB">
      <w:pPr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934A8F" w:rsidRDefault="00934A8F" w:rsidP="00934A8F"/>
    <w:p w:rsidR="00934A8F" w:rsidRDefault="00934A8F" w:rsidP="00934A8F"/>
    <w:p w:rsidR="00934A8F" w:rsidRDefault="00934A8F" w:rsidP="00934A8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934A8F" w:rsidRDefault="00934A8F" w:rsidP="00934A8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pieczęć Wykonawcy</w:t>
      </w:r>
    </w:p>
    <w:p w:rsidR="00934A8F" w:rsidRDefault="00934A8F" w:rsidP="00934A8F">
      <w:pPr>
        <w:jc w:val="both"/>
        <w:rPr>
          <w:rFonts w:ascii="Arial" w:hAnsi="Arial" w:cs="Arial"/>
          <w:sz w:val="24"/>
          <w:szCs w:val="24"/>
        </w:rPr>
      </w:pPr>
    </w:p>
    <w:p w:rsidR="00934A8F" w:rsidRDefault="00934A8F" w:rsidP="00934A8F">
      <w:pPr>
        <w:jc w:val="both"/>
        <w:rPr>
          <w:rFonts w:ascii="Arial" w:hAnsi="Arial" w:cs="Arial"/>
        </w:rPr>
      </w:pP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jc w:val="both"/>
        <w:rPr>
          <w:rFonts w:ascii="Arial" w:hAnsi="Arial" w:cs="Arial"/>
        </w:rPr>
      </w:pPr>
    </w:p>
    <w:p w:rsidR="00934A8F" w:rsidRPr="00934A8F" w:rsidRDefault="00934A8F" w:rsidP="00934A8F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34A8F">
        <w:rPr>
          <w:rFonts w:ascii="Arial" w:hAnsi="Arial" w:cs="Arial"/>
          <w:b/>
          <w:sz w:val="22"/>
          <w:szCs w:val="22"/>
        </w:rPr>
        <w:t>Wykaz wykonanych usług</w:t>
      </w:r>
    </w:p>
    <w:p w:rsidR="00934A8F" w:rsidRPr="00934A8F" w:rsidRDefault="00934A8F" w:rsidP="00934A8F">
      <w:pPr>
        <w:jc w:val="both"/>
        <w:rPr>
          <w:rFonts w:ascii="Arial" w:hAnsi="Arial" w:cs="Arial"/>
          <w:sz w:val="22"/>
          <w:szCs w:val="22"/>
        </w:rPr>
      </w:pPr>
    </w:p>
    <w:p w:rsidR="00934A8F" w:rsidRPr="00934A8F" w:rsidRDefault="00934A8F" w:rsidP="00934A8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934A8F"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934A8F" w:rsidRDefault="00934A8F" w:rsidP="00934A8F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934A8F" w:rsidRDefault="00934A8F" w:rsidP="00934A8F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Obsługę prawną zadania Modernizacja obiektów Bazy Oznakowania Nawigacyjnego Urzędu Morskiego w Szczecinie realizowanego w ramach Inwestycji pn. „Modernizacja toru wodnego Świnoujście-Szczecin do głębokości 12,5 m”</w:t>
      </w:r>
    </w:p>
    <w:p w:rsidR="00934A8F" w:rsidRDefault="00934A8F" w:rsidP="00934A8F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934A8F" w:rsidRDefault="00934A8F" w:rsidP="00934A8F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934A8F" w:rsidRDefault="00934A8F" w:rsidP="00934A8F">
      <w:pPr>
        <w:jc w:val="both"/>
        <w:rPr>
          <w:rFonts w:ascii="Arial" w:hAnsi="Arial" w:cs="Arial"/>
          <w:sz w:val="24"/>
          <w:szCs w:val="24"/>
        </w:rPr>
      </w:pPr>
    </w:p>
    <w:p w:rsidR="00934A8F" w:rsidRDefault="00934A8F" w:rsidP="00934A8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składam(y) wykaz wykonanych usług:</w:t>
      </w:r>
    </w:p>
    <w:p w:rsidR="00934A8F" w:rsidRDefault="00934A8F" w:rsidP="00934A8F">
      <w:pPr>
        <w:jc w:val="both"/>
        <w:rPr>
          <w:rFonts w:ascii="Arial" w:hAnsi="Arial" w:cs="Arial"/>
        </w:rPr>
      </w:pPr>
    </w:p>
    <w:p w:rsidR="00934A8F" w:rsidRDefault="00934A8F" w:rsidP="00934A8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036"/>
        <w:gridCol w:w="1842"/>
        <w:gridCol w:w="1842"/>
        <w:gridCol w:w="1842"/>
      </w:tblGrid>
      <w:tr w:rsidR="00934A8F" w:rsidTr="00934A8F">
        <w:trPr>
          <w:trHeight w:val="6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8F" w:rsidRDefault="00934A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8F" w:rsidRDefault="00934A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8F" w:rsidRDefault="00934A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8F" w:rsidRDefault="00934A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A8F" w:rsidRDefault="00934A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Data wykonania zamówienia</w:t>
            </w:r>
          </w:p>
        </w:tc>
      </w:tr>
      <w:tr w:rsidR="00934A8F" w:rsidTr="00934A8F">
        <w:trPr>
          <w:trHeight w:val="5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934A8F" w:rsidTr="00934A8F">
        <w:trPr>
          <w:trHeight w:val="5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934A8F" w:rsidTr="00934A8F">
        <w:trPr>
          <w:trHeight w:val="53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F" w:rsidRDefault="00934A8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934A8F" w:rsidRDefault="00934A8F" w:rsidP="00934A8F">
      <w:pPr>
        <w:jc w:val="both"/>
        <w:rPr>
          <w:rFonts w:ascii="Arial" w:hAnsi="Arial" w:cs="Arial"/>
        </w:rPr>
      </w:pPr>
    </w:p>
    <w:p w:rsidR="00934A8F" w:rsidRDefault="00934A8F" w:rsidP="00934A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wykazu zał</w:t>
      </w:r>
      <w:r>
        <w:rPr>
          <w:rFonts w:ascii="Arial" w:eastAsia="TimesNewRoman" w:hAnsi="Arial" w:cs="Arial"/>
          <w:b/>
        </w:rPr>
        <w:t>ą</w:t>
      </w:r>
      <w:r>
        <w:rPr>
          <w:rFonts w:ascii="Arial" w:hAnsi="Arial" w:cs="Arial"/>
          <w:b/>
          <w:bCs/>
        </w:rPr>
        <w:t>czamy dowody potwierdzaj</w:t>
      </w:r>
      <w:r>
        <w:rPr>
          <w:rFonts w:ascii="Arial" w:eastAsia="TimesNewRoman" w:hAnsi="Arial" w:cs="Arial"/>
          <w:b/>
        </w:rPr>
        <w:t>ą</w:t>
      </w:r>
      <w:r>
        <w:rPr>
          <w:rFonts w:ascii="Arial" w:hAnsi="Arial" w:cs="Arial"/>
          <w:b/>
          <w:bCs/>
        </w:rPr>
        <w:t xml:space="preserve">ce, </w:t>
      </w:r>
      <w:r>
        <w:rPr>
          <w:rFonts w:ascii="Arial" w:eastAsia="TimesNewRoman" w:hAnsi="Arial" w:cs="Arial"/>
          <w:b/>
        </w:rPr>
        <w:t>ż</w:t>
      </w:r>
      <w:r>
        <w:rPr>
          <w:rFonts w:ascii="Arial" w:hAnsi="Arial" w:cs="Arial"/>
          <w:b/>
          <w:bCs/>
        </w:rPr>
        <w:t xml:space="preserve">e usługi </w:t>
      </w:r>
      <w:r>
        <w:rPr>
          <w:rFonts w:ascii="Arial" w:hAnsi="Arial" w:cs="Arial"/>
          <w:b/>
          <w:bCs/>
        </w:rPr>
        <w:br/>
        <w:t>zostały wykonane nale</w:t>
      </w:r>
      <w:r>
        <w:rPr>
          <w:rFonts w:ascii="Arial" w:eastAsia="TimesNewRoman" w:hAnsi="Arial" w:cs="Arial"/>
          <w:b/>
        </w:rPr>
        <w:t>ż</w:t>
      </w:r>
      <w:r>
        <w:rPr>
          <w:rFonts w:ascii="Arial" w:hAnsi="Arial" w:cs="Arial"/>
          <w:b/>
          <w:bCs/>
        </w:rPr>
        <w:t>ycie.</w:t>
      </w:r>
    </w:p>
    <w:p w:rsidR="00934A8F" w:rsidRDefault="00934A8F" w:rsidP="00934A8F">
      <w:pPr>
        <w:rPr>
          <w:rFonts w:ascii="Arial" w:hAnsi="Arial" w:cs="Arial"/>
          <w:sz w:val="24"/>
          <w:szCs w:val="24"/>
        </w:rPr>
      </w:pP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rPr>
          <w:rFonts w:ascii="Arial" w:hAnsi="Arial" w:cs="Arial"/>
        </w:rPr>
      </w:pPr>
    </w:p>
    <w:p w:rsidR="00934A8F" w:rsidRDefault="00934A8F" w:rsidP="00934A8F">
      <w:pPr>
        <w:ind w:left="3540" w:firstLine="4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934A8F" w:rsidRDefault="00934A8F" w:rsidP="00934A8F">
      <w:pPr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i podpis(y) osoby</w:t>
      </w:r>
      <w:r>
        <w:rPr>
          <w:rFonts w:ascii="Arial" w:hAnsi="Arial" w:cs="Arial"/>
          <w:i/>
          <w:color w:val="000000"/>
        </w:rPr>
        <w:t>(osób)</w:t>
      </w:r>
    </w:p>
    <w:p w:rsidR="00934A8F" w:rsidRDefault="00934A8F" w:rsidP="00934A8F">
      <w:pPr>
        <w:ind w:left="3540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uprawnionej(nych) do reprezentacji Wykonawcy</w:t>
      </w:r>
    </w:p>
    <w:p w:rsidR="00721E3E" w:rsidRPr="00934A8F" w:rsidRDefault="00934A8F" w:rsidP="00934A8F">
      <w:pPr>
        <w:tabs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183E45" w:rsidRPr="00137799" w:rsidRDefault="00183E45" w:rsidP="004A7F50">
      <w:pPr>
        <w:ind w:right="448"/>
        <w:jc w:val="both"/>
        <w:rPr>
          <w:rFonts w:ascii="Arial" w:hAnsi="Arial" w:cs="Arial"/>
          <w:sz w:val="22"/>
          <w:szCs w:val="22"/>
          <w:u w:val="single"/>
        </w:rPr>
      </w:pPr>
    </w:p>
    <w:sectPr w:rsidR="00183E45" w:rsidRPr="00137799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41" w:rsidRDefault="00645141">
      <w:r>
        <w:separator/>
      </w:r>
    </w:p>
  </w:endnote>
  <w:endnote w:type="continuationSeparator" w:id="0">
    <w:p w:rsidR="00645141" w:rsidRDefault="0064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4A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475675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475675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475675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41" w:rsidRDefault="00645141">
      <w:r>
        <w:separator/>
      </w:r>
    </w:p>
  </w:footnote>
  <w:footnote w:type="continuationSeparator" w:id="0">
    <w:p w:rsidR="00645141" w:rsidRDefault="0064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10" w:rsidRDefault="00DE1D10" w:rsidP="00DE1D1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>Obsługa prawna zadania Modernizacja obiektów Bazy Oznakowania Nawigacyjnego w Szczecinie realizowanego w ramach Inwestycji pn. „Modernizacja toru wodnego Świnoujście-Szczecin do głębokości 12,5 m”</w:t>
    </w:r>
  </w:p>
  <w:p w:rsidR="00183E45" w:rsidRPr="00B22750" w:rsidRDefault="004756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A934A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E91339F"/>
    <w:multiLevelType w:val="hybridMultilevel"/>
    <w:tmpl w:val="925432A0"/>
    <w:lvl w:ilvl="0" w:tplc="840423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20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8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4AAE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0A0E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34DE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675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58A5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18EA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28A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5141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1E3E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09B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4A8F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14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2F0A"/>
    <w:rsid w:val="009D36D2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1A3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7C6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532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1D10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0801FF59-3518-40E2-B7FC-5AA27872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"/>
    <w:basedOn w:val="Domylnaczcionkaakapitu"/>
    <w:link w:val="Akapitzlist"/>
    <w:rsid w:val="001A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AAD1-7C41-42FF-8457-B556148A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2</cp:revision>
  <cp:lastPrinted>2017-04-18T09:51:00Z</cp:lastPrinted>
  <dcterms:created xsi:type="dcterms:W3CDTF">2018-07-23T09:59:00Z</dcterms:created>
  <dcterms:modified xsi:type="dcterms:W3CDTF">2018-07-23T09:59:00Z</dcterms:modified>
</cp:coreProperties>
</file>