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45" w:rsidRPr="00110FE9" w:rsidRDefault="00183E45" w:rsidP="00B270AB">
      <w:pPr>
        <w:pStyle w:val="Tekstpodstawowy3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183E45" w:rsidRPr="00110FE9" w:rsidTr="00E95D9C">
        <w:tc>
          <w:tcPr>
            <w:tcW w:w="9360" w:type="dxa"/>
            <w:shd w:val="clear" w:color="auto" w:fill="CCFFFF"/>
          </w:tcPr>
          <w:p w:rsidR="00183E45" w:rsidRPr="00110FE9" w:rsidRDefault="00183E45" w:rsidP="00316B62">
            <w:pPr>
              <w:jc w:val="right"/>
              <w:outlineLvl w:val="0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10FE9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Załącznik nr </w:t>
            </w:r>
            <w:r w:rsidR="00316B62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7</w:t>
            </w: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110FE9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do </w:t>
            </w:r>
            <w:r w:rsidR="00396250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IDW</w:t>
            </w:r>
          </w:p>
        </w:tc>
      </w:tr>
    </w:tbl>
    <w:p w:rsidR="00183E45" w:rsidRPr="00110FE9" w:rsidRDefault="00183E45" w:rsidP="00B270AB">
      <w:pPr>
        <w:rPr>
          <w:rFonts w:ascii="Arial" w:hAnsi="Arial" w:cs="Arial"/>
          <w:sz w:val="22"/>
          <w:szCs w:val="22"/>
        </w:rPr>
      </w:pPr>
    </w:p>
    <w:p w:rsidR="005E08E5" w:rsidRPr="005E08E5" w:rsidRDefault="005E08E5" w:rsidP="005E08E5">
      <w:pPr>
        <w:jc w:val="both"/>
        <w:rPr>
          <w:rFonts w:ascii="Arial" w:hAnsi="Arial" w:cs="Arial"/>
          <w:b/>
          <w:sz w:val="22"/>
          <w:szCs w:val="22"/>
        </w:rPr>
      </w:pPr>
      <w:r w:rsidRPr="005E08E5">
        <w:rPr>
          <w:rFonts w:ascii="Arial" w:hAnsi="Arial" w:cs="Arial"/>
          <w:b/>
          <w:sz w:val="22"/>
          <w:szCs w:val="22"/>
        </w:rPr>
        <w:t>Opis przedmiotu zamówienia.</w:t>
      </w:r>
    </w:p>
    <w:p w:rsidR="005E08E5" w:rsidRPr="005E08E5" w:rsidRDefault="005E08E5" w:rsidP="005E08E5">
      <w:pPr>
        <w:jc w:val="both"/>
        <w:rPr>
          <w:rFonts w:ascii="Arial" w:hAnsi="Arial" w:cs="Arial"/>
          <w:b/>
          <w:sz w:val="22"/>
          <w:szCs w:val="22"/>
        </w:rPr>
      </w:pPr>
    </w:p>
    <w:p w:rsidR="005E08E5" w:rsidRPr="005E08E5" w:rsidRDefault="005E08E5" w:rsidP="005E08E5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5E08E5">
        <w:rPr>
          <w:rFonts w:ascii="Arial" w:hAnsi="Arial" w:cs="Arial"/>
          <w:b/>
          <w:sz w:val="22"/>
          <w:szCs w:val="22"/>
        </w:rPr>
        <w:t>OBSŁUGA PRAWNA</w:t>
      </w:r>
      <w:r w:rsidR="009C15C0">
        <w:rPr>
          <w:rFonts w:ascii="Arial" w:hAnsi="Arial" w:cs="Arial"/>
          <w:b/>
          <w:sz w:val="22"/>
          <w:szCs w:val="22"/>
        </w:rPr>
        <w:t xml:space="preserve"> ZADANIA MODERNIZACJA OBIEKTÓW BAZY OZNAKOWANIA NAWIGACYJNEGO URZĘDU MORSKIEGO W SZCZECINIE REALIZOWANEGO W RAMACH </w:t>
      </w:r>
      <w:r w:rsidRPr="005E08E5">
        <w:rPr>
          <w:rFonts w:ascii="Arial" w:hAnsi="Arial" w:cs="Arial"/>
          <w:b/>
          <w:sz w:val="22"/>
          <w:szCs w:val="22"/>
        </w:rPr>
        <w:t xml:space="preserve">INWESTYCJI PN.  „MODERNIZACJA TORU WODNEGO ŚWINOUJŚCIE – SZCZECIN DO GŁĘBOKOŚCI </w:t>
      </w:r>
      <w:smartTag w:uri="urn:schemas-microsoft-com:office:smarttags" w:element="metricconverter">
        <w:smartTagPr>
          <w:attr w:name="ProductID" w:val="12,5 m"/>
        </w:smartTagPr>
        <w:r w:rsidRPr="005E08E5">
          <w:rPr>
            <w:rFonts w:ascii="Arial" w:hAnsi="Arial" w:cs="Arial"/>
            <w:b/>
            <w:sz w:val="22"/>
            <w:szCs w:val="22"/>
          </w:rPr>
          <w:t>12,5 m</w:t>
        </w:r>
      </w:smartTag>
      <w:r w:rsidRPr="005E08E5">
        <w:rPr>
          <w:rFonts w:ascii="Arial" w:hAnsi="Arial" w:cs="Arial"/>
          <w:b/>
          <w:sz w:val="22"/>
          <w:szCs w:val="22"/>
        </w:rPr>
        <w:t xml:space="preserve">” </w:t>
      </w:r>
    </w:p>
    <w:p w:rsidR="005E08E5" w:rsidRPr="00C70097" w:rsidRDefault="005E08E5" w:rsidP="005E08E5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5E08E5" w:rsidRPr="00C70097" w:rsidRDefault="005E08E5" w:rsidP="005E08E5">
      <w:pPr>
        <w:numPr>
          <w:ilvl w:val="0"/>
          <w:numId w:val="19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C70097">
        <w:rPr>
          <w:rFonts w:ascii="Arial" w:hAnsi="Arial" w:cs="Arial"/>
          <w:b/>
          <w:sz w:val="22"/>
          <w:szCs w:val="22"/>
        </w:rPr>
        <w:t>Informacja o Zamawiającym</w:t>
      </w:r>
    </w:p>
    <w:p w:rsidR="005E08E5" w:rsidRPr="00C70097" w:rsidRDefault="005E08E5" w:rsidP="005E08E5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5E08E5" w:rsidRPr="00C70097" w:rsidRDefault="005E08E5" w:rsidP="005E08E5">
      <w:pPr>
        <w:suppressAutoHyphens/>
        <w:ind w:left="284"/>
        <w:jc w:val="both"/>
        <w:rPr>
          <w:rFonts w:ascii="Arial" w:hAnsi="Arial" w:cs="Arial"/>
          <w:sz w:val="22"/>
          <w:szCs w:val="22"/>
        </w:rPr>
      </w:pPr>
      <w:r w:rsidRPr="00C70097">
        <w:rPr>
          <w:rFonts w:ascii="Arial" w:hAnsi="Arial" w:cs="Arial"/>
          <w:sz w:val="22"/>
          <w:szCs w:val="22"/>
        </w:rPr>
        <w:t xml:space="preserve">Urząd Morski w Szczecinie jest jednostką administracji państwowej i został powołany przez ministra właściwego ds. gospodarki morskiej na podstawie art. 40 ust. 3 ustawy </w:t>
      </w:r>
      <w:r w:rsidRPr="00C70097">
        <w:rPr>
          <w:rFonts w:ascii="Arial" w:hAnsi="Arial" w:cs="Arial"/>
          <w:sz w:val="22"/>
          <w:szCs w:val="22"/>
        </w:rPr>
        <w:br/>
        <w:t xml:space="preserve">z dnia 21 marca 1991r. o obszarach morskich Rzeczypospolitej Polskiej i administracji morskiej ( Dz. U. z 2003r. Nr 153, poz. 1502, z </w:t>
      </w:r>
      <w:proofErr w:type="spellStart"/>
      <w:r w:rsidRPr="00C70097">
        <w:rPr>
          <w:rFonts w:ascii="Arial" w:hAnsi="Arial" w:cs="Arial"/>
          <w:sz w:val="22"/>
          <w:szCs w:val="22"/>
        </w:rPr>
        <w:t>późn</w:t>
      </w:r>
      <w:proofErr w:type="spellEnd"/>
      <w:r w:rsidRPr="00C7009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70097">
        <w:rPr>
          <w:rFonts w:ascii="Arial" w:hAnsi="Arial" w:cs="Arial"/>
          <w:sz w:val="22"/>
          <w:szCs w:val="22"/>
        </w:rPr>
        <w:t>zm</w:t>
      </w:r>
      <w:proofErr w:type="spellEnd"/>
      <w:r w:rsidRPr="00C70097">
        <w:rPr>
          <w:rFonts w:ascii="Arial" w:hAnsi="Arial" w:cs="Arial"/>
          <w:sz w:val="22"/>
          <w:szCs w:val="22"/>
        </w:rPr>
        <w:t>).</w:t>
      </w:r>
    </w:p>
    <w:p w:rsidR="005E08E5" w:rsidRPr="00C70097" w:rsidRDefault="005E08E5" w:rsidP="005E08E5">
      <w:pPr>
        <w:suppressAutoHyphens/>
        <w:ind w:left="284"/>
        <w:jc w:val="both"/>
        <w:rPr>
          <w:rFonts w:ascii="Arial" w:hAnsi="Arial" w:cs="Arial"/>
          <w:sz w:val="22"/>
          <w:szCs w:val="22"/>
        </w:rPr>
      </w:pPr>
      <w:r w:rsidRPr="00C70097">
        <w:rPr>
          <w:rFonts w:ascii="Arial" w:hAnsi="Arial" w:cs="Arial"/>
          <w:sz w:val="22"/>
          <w:szCs w:val="22"/>
        </w:rPr>
        <w:t xml:space="preserve">Zakres działania Urzędu Morskiego w Szczecinie został określony w w/w ustawie oraz  </w:t>
      </w:r>
      <w:r w:rsidRPr="00C70097">
        <w:rPr>
          <w:rFonts w:ascii="Arial" w:hAnsi="Arial" w:cs="Arial"/>
          <w:sz w:val="22"/>
          <w:szCs w:val="22"/>
        </w:rPr>
        <w:br/>
        <w:t xml:space="preserve">w statucie organizacyjnym wydanym na podstawie Zarządzenia Ministra Transportu                 i Gospodarki Morskiej nr 31 z dnia 22 czerwca 1995 r. w sprawie nadania statutu organizacyjnego Urzędowi Morskiemu w Szczecinie z </w:t>
      </w:r>
      <w:proofErr w:type="spellStart"/>
      <w:r w:rsidRPr="00C70097">
        <w:rPr>
          <w:rFonts w:ascii="Arial" w:hAnsi="Arial" w:cs="Arial"/>
          <w:sz w:val="22"/>
          <w:szCs w:val="22"/>
        </w:rPr>
        <w:t>późn</w:t>
      </w:r>
      <w:proofErr w:type="spellEnd"/>
      <w:r w:rsidRPr="00C70097">
        <w:rPr>
          <w:rFonts w:ascii="Arial" w:hAnsi="Arial" w:cs="Arial"/>
          <w:sz w:val="22"/>
          <w:szCs w:val="22"/>
        </w:rPr>
        <w:t>. zm.</w:t>
      </w:r>
    </w:p>
    <w:p w:rsidR="005E08E5" w:rsidRPr="00C70097" w:rsidRDefault="005E08E5" w:rsidP="005E08E5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5E08E5" w:rsidRPr="00C70097" w:rsidRDefault="005E08E5" w:rsidP="005E08E5">
      <w:pPr>
        <w:suppressAutoHyphens/>
        <w:ind w:left="284"/>
        <w:jc w:val="both"/>
        <w:rPr>
          <w:rFonts w:ascii="Arial" w:hAnsi="Arial" w:cs="Arial"/>
          <w:sz w:val="22"/>
          <w:szCs w:val="22"/>
        </w:rPr>
      </w:pPr>
      <w:r w:rsidRPr="00C70097">
        <w:rPr>
          <w:rFonts w:ascii="Arial" w:hAnsi="Arial" w:cs="Arial"/>
          <w:sz w:val="22"/>
          <w:szCs w:val="22"/>
        </w:rPr>
        <w:t xml:space="preserve">Jednym z podstawowych zadań Urzędu Morskiego w Szczecinie jest utrzymanie </w:t>
      </w:r>
      <w:r w:rsidRPr="00C70097">
        <w:rPr>
          <w:rFonts w:ascii="Arial" w:hAnsi="Arial" w:cs="Arial"/>
          <w:sz w:val="22"/>
          <w:szCs w:val="22"/>
        </w:rPr>
        <w:br/>
        <w:t xml:space="preserve">i budowa infrastruktury dostępu od strony morza do polskich portów morskich zlokalizowanych w obszarze działania Urzędu, w tym w szczególności do portów </w:t>
      </w:r>
      <w:r w:rsidRPr="00C70097">
        <w:rPr>
          <w:rFonts w:ascii="Arial" w:hAnsi="Arial" w:cs="Arial"/>
          <w:sz w:val="22"/>
          <w:szCs w:val="22"/>
        </w:rPr>
        <w:br/>
        <w:t>o podstawowym znaczeniu dla gospodarki narodowej – Szczecin i Świnoujście.</w:t>
      </w:r>
    </w:p>
    <w:p w:rsidR="005E08E5" w:rsidRPr="00C70097" w:rsidRDefault="005E08E5" w:rsidP="005E08E5">
      <w:pPr>
        <w:suppressAutoHyphens/>
        <w:ind w:left="284"/>
        <w:jc w:val="both"/>
        <w:rPr>
          <w:rFonts w:ascii="Arial" w:hAnsi="Arial" w:cs="Arial"/>
          <w:sz w:val="22"/>
          <w:szCs w:val="22"/>
        </w:rPr>
      </w:pPr>
      <w:r w:rsidRPr="00C70097">
        <w:rPr>
          <w:rFonts w:ascii="Arial" w:hAnsi="Arial" w:cs="Arial"/>
          <w:sz w:val="22"/>
          <w:szCs w:val="22"/>
        </w:rPr>
        <w:t>Elementy i obiekty infrastruktury dostępu od strony mo</w:t>
      </w:r>
      <w:r w:rsidR="009C15C0" w:rsidRPr="00C70097">
        <w:rPr>
          <w:rFonts w:ascii="Arial" w:hAnsi="Arial" w:cs="Arial"/>
          <w:sz w:val="22"/>
          <w:szCs w:val="22"/>
        </w:rPr>
        <w:t>rza do polskich portów morskich</w:t>
      </w:r>
      <w:r w:rsidRPr="00C70097">
        <w:rPr>
          <w:rFonts w:ascii="Arial" w:hAnsi="Arial" w:cs="Arial"/>
          <w:sz w:val="22"/>
          <w:szCs w:val="22"/>
        </w:rPr>
        <w:br/>
        <w:t>są wskazane i określone w Rozporządzeniu Ministra Infrastruktury  i Rozwoju z dnia 7 maja 2015 roku – Dz.U.2015.733.</w:t>
      </w:r>
    </w:p>
    <w:p w:rsidR="005E08E5" w:rsidRPr="00C70097" w:rsidRDefault="005E08E5" w:rsidP="005E08E5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E08E5" w:rsidRPr="00C70097" w:rsidRDefault="005E08E5" w:rsidP="005E08E5">
      <w:pPr>
        <w:numPr>
          <w:ilvl w:val="0"/>
          <w:numId w:val="18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C70097">
        <w:rPr>
          <w:rFonts w:ascii="Arial" w:hAnsi="Arial" w:cs="Arial"/>
          <w:b/>
          <w:sz w:val="22"/>
          <w:szCs w:val="22"/>
        </w:rPr>
        <w:t>Podstawowe informacje o Inwestycji</w:t>
      </w:r>
    </w:p>
    <w:p w:rsidR="005E08E5" w:rsidRDefault="005E08E5" w:rsidP="005E08E5">
      <w:pPr>
        <w:suppressAutoHyphens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9B0649" w:rsidRPr="006C5FDC" w:rsidRDefault="009B0649" w:rsidP="009B0649">
      <w:pPr>
        <w:pStyle w:val="Bodytext210"/>
        <w:numPr>
          <w:ilvl w:val="0"/>
          <w:numId w:val="42"/>
        </w:numPr>
        <w:shd w:val="clear" w:color="auto" w:fill="auto"/>
        <w:tabs>
          <w:tab w:val="left" w:pos="526"/>
        </w:tabs>
        <w:spacing w:after="120" w:line="276" w:lineRule="auto"/>
        <w:ind w:firstLine="0"/>
        <w:jc w:val="both"/>
        <w:rPr>
          <w:rFonts w:eastAsia="Times New Roman"/>
          <w:b/>
          <w:i/>
          <w:iCs/>
          <w:shd w:val="clear" w:color="auto" w:fill="FFFFFF"/>
        </w:rPr>
      </w:pPr>
      <w:r w:rsidRPr="006C5FDC">
        <w:rPr>
          <w:rStyle w:val="Bodytext7"/>
          <w:rFonts w:eastAsia="Times New Roman"/>
          <w:b/>
          <w:i w:val="0"/>
        </w:rPr>
        <w:t>I</w:t>
      </w:r>
      <w:r w:rsidR="006C5FDC" w:rsidRPr="006C5FDC">
        <w:rPr>
          <w:rStyle w:val="Bodytext7"/>
          <w:rFonts w:eastAsia="Times New Roman"/>
          <w:b/>
          <w:i w:val="0"/>
        </w:rPr>
        <w:t>nformacje ogólne</w:t>
      </w:r>
    </w:p>
    <w:p w:rsidR="009B0649" w:rsidRPr="00EB1ADE" w:rsidRDefault="009B0649" w:rsidP="009B0649">
      <w:pPr>
        <w:pStyle w:val="Bodytext60"/>
        <w:shd w:val="clear" w:color="auto" w:fill="auto"/>
        <w:spacing w:before="120" w:after="120" w:line="276" w:lineRule="auto"/>
        <w:ind w:left="426" w:firstLine="0"/>
        <w:rPr>
          <w:sz w:val="22"/>
          <w:szCs w:val="22"/>
        </w:rPr>
      </w:pPr>
      <w:r w:rsidRPr="00EB1ADE">
        <w:rPr>
          <w:i w:val="0"/>
          <w:iCs w:val="0"/>
          <w:sz w:val="22"/>
          <w:szCs w:val="22"/>
        </w:rPr>
        <w:t>Projekt: Modernizacja toru wodnego Świnoujście-Szczecin do głębokości 12,5 m</w:t>
      </w:r>
    </w:p>
    <w:p w:rsidR="009B0649" w:rsidRPr="00EB1ADE" w:rsidRDefault="009B0649" w:rsidP="009B0649">
      <w:pPr>
        <w:suppressAutoHyphens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B1ADE">
        <w:rPr>
          <w:rFonts w:ascii="Arial" w:hAnsi="Arial" w:cs="Arial"/>
          <w:sz w:val="22"/>
          <w:szCs w:val="22"/>
        </w:rPr>
        <w:t xml:space="preserve">Projekt składa się z dwóch głównych zadań inwestycyjnych, dla których przewiduje się oddzielne ścieżki formalne realizacji, w tym oddzielne postępowania przetargowe na projektowanie, wykonawstwo, nadzór inwestorski (Inżynier Kontraktu), obsługę prawną </w:t>
      </w:r>
      <w:r w:rsidRPr="00EB1ADE">
        <w:rPr>
          <w:rFonts w:ascii="Arial" w:hAnsi="Arial" w:cs="Arial"/>
          <w:sz w:val="22"/>
          <w:szCs w:val="22"/>
        </w:rPr>
        <w:br/>
        <w:t>i pozostałe czynności stosownie do potrzeb, tj. Zadanie 1 i 2.</w:t>
      </w:r>
    </w:p>
    <w:p w:rsidR="009B0649" w:rsidRPr="00EB1ADE" w:rsidRDefault="009B0649" w:rsidP="009B0649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B0649" w:rsidRPr="00EB1ADE" w:rsidRDefault="009B0649" w:rsidP="009B0649">
      <w:pPr>
        <w:suppressAutoHyphens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B1ADE">
        <w:rPr>
          <w:rFonts w:ascii="Arial" w:hAnsi="Arial" w:cs="Arial"/>
          <w:b/>
          <w:sz w:val="22"/>
          <w:szCs w:val="22"/>
          <w:u w:val="single"/>
        </w:rPr>
        <w:t>Zadanie 1</w:t>
      </w:r>
      <w:r w:rsidRPr="00EB1ADE">
        <w:rPr>
          <w:rFonts w:ascii="Arial" w:hAnsi="Arial" w:cs="Arial"/>
          <w:sz w:val="22"/>
          <w:szCs w:val="22"/>
          <w:u w:val="single"/>
        </w:rPr>
        <w:t xml:space="preserve"> – Roboty hydrotechniczne i budowlane związane z modernizacją toru oraz  gospodarowaniem urobkiem pogłębiarskim</w:t>
      </w:r>
      <w:r w:rsidRPr="00EB1ADE">
        <w:rPr>
          <w:rFonts w:ascii="Arial" w:hAnsi="Arial" w:cs="Arial"/>
          <w:sz w:val="22"/>
          <w:szCs w:val="22"/>
        </w:rPr>
        <w:t>.</w:t>
      </w:r>
    </w:p>
    <w:p w:rsidR="009B0649" w:rsidRPr="00EB1ADE" w:rsidRDefault="009B0649" w:rsidP="009B0649">
      <w:pPr>
        <w:suppressAutoHyphens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9B0649" w:rsidRPr="00EB1ADE" w:rsidRDefault="009B0649" w:rsidP="009B0649">
      <w:pPr>
        <w:suppressAutoHyphens/>
        <w:autoSpaceDE w:val="0"/>
        <w:autoSpaceDN w:val="0"/>
        <w:adjustRightInd w:val="0"/>
        <w:spacing w:before="120" w:after="120" w:line="276" w:lineRule="auto"/>
        <w:ind w:left="426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EB1ADE">
        <w:rPr>
          <w:rFonts w:ascii="Arial" w:hAnsi="Arial" w:cs="Arial"/>
          <w:sz w:val="22"/>
          <w:szCs w:val="22"/>
        </w:rPr>
        <w:t xml:space="preserve">Przewiduje się realizację Zadania 1 w trybie „projektuj i buduj” w oparciu o </w:t>
      </w:r>
      <w:r>
        <w:rPr>
          <w:rFonts w:ascii="Arial" w:hAnsi="Arial" w:cs="Arial"/>
          <w:sz w:val="22"/>
          <w:szCs w:val="22"/>
        </w:rPr>
        <w:t>„</w:t>
      </w:r>
      <w:r w:rsidRPr="00EB1ADE">
        <w:rPr>
          <w:rFonts w:ascii="Arial" w:hAnsi="Arial" w:cs="Arial"/>
          <w:color w:val="000000" w:themeColor="text1"/>
          <w:sz w:val="22"/>
          <w:szCs w:val="22"/>
        </w:rPr>
        <w:t xml:space="preserve">Warunki Kontraktowe dla urządzeń oraz projektowania i budowy”, 4. wydanie angielsko-polskie niezmienione 2008 z erratą (tłumaczenie 1. wydania 1999), przygotowane i opublikowane przez Międzynarodową Federację Inżynierów Konsultantów </w:t>
      </w:r>
      <w:r w:rsidRPr="00EB1ADE">
        <w:rPr>
          <w:rFonts w:ascii="Arial" w:hAnsi="Arial" w:cs="Arial"/>
          <w:i/>
          <w:color w:val="000000" w:themeColor="text1"/>
          <w:sz w:val="22"/>
          <w:szCs w:val="22"/>
        </w:rPr>
        <w:t>(</w:t>
      </w:r>
      <w:proofErr w:type="spellStart"/>
      <w:r w:rsidRPr="00EB1ADE">
        <w:rPr>
          <w:rFonts w:ascii="Arial" w:hAnsi="Arial" w:cs="Arial"/>
          <w:i/>
          <w:color w:val="000000" w:themeColor="text1"/>
          <w:sz w:val="22"/>
          <w:szCs w:val="22"/>
        </w:rPr>
        <w:t>Fédération</w:t>
      </w:r>
      <w:proofErr w:type="spellEnd"/>
      <w:r w:rsidRPr="00EB1ADE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EB1ADE">
        <w:rPr>
          <w:rFonts w:ascii="Arial" w:hAnsi="Arial" w:cs="Arial"/>
          <w:i/>
          <w:color w:val="000000" w:themeColor="text1"/>
          <w:sz w:val="22"/>
          <w:szCs w:val="22"/>
        </w:rPr>
        <w:t>Internationale</w:t>
      </w:r>
      <w:proofErr w:type="spellEnd"/>
      <w:r w:rsidRPr="00EB1ADE">
        <w:rPr>
          <w:rFonts w:ascii="Arial" w:hAnsi="Arial" w:cs="Arial"/>
          <w:i/>
          <w:color w:val="000000" w:themeColor="text1"/>
          <w:sz w:val="22"/>
          <w:szCs w:val="22"/>
        </w:rPr>
        <w:t xml:space="preserve"> des </w:t>
      </w:r>
      <w:proofErr w:type="spellStart"/>
      <w:r w:rsidRPr="00EB1ADE">
        <w:rPr>
          <w:rFonts w:ascii="Arial" w:hAnsi="Arial" w:cs="Arial"/>
          <w:i/>
          <w:color w:val="000000" w:themeColor="text1"/>
          <w:sz w:val="22"/>
          <w:szCs w:val="22"/>
        </w:rPr>
        <w:t>Ingénieurs</w:t>
      </w:r>
      <w:proofErr w:type="spellEnd"/>
      <w:r w:rsidRPr="00EB1ADE">
        <w:rPr>
          <w:rFonts w:ascii="Arial" w:hAnsi="Arial" w:cs="Arial"/>
          <w:i/>
          <w:color w:val="000000" w:themeColor="text1"/>
          <w:sz w:val="22"/>
          <w:szCs w:val="22"/>
        </w:rPr>
        <w:t xml:space="preserve"> - </w:t>
      </w:r>
      <w:proofErr w:type="spellStart"/>
      <w:r w:rsidRPr="00EB1ADE">
        <w:rPr>
          <w:rFonts w:ascii="Arial" w:hAnsi="Arial" w:cs="Arial"/>
          <w:i/>
          <w:color w:val="000000" w:themeColor="text1"/>
          <w:sz w:val="22"/>
          <w:szCs w:val="22"/>
        </w:rPr>
        <w:t>Conseils</w:t>
      </w:r>
      <w:proofErr w:type="spellEnd"/>
      <w:r w:rsidRPr="00EB1ADE">
        <w:rPr>
          <w:rFonts w:ascii="Arial" w:hAnsi="Arial" w:cs="Arial"/>
          <w:i/>
          <w:color w:val="000000" w:themeColor="text1"/>
          <w:sz w:val="22"/>
          <w:szCs w:val="22"/>
        </w:rPr>
        <w:t xml:space="preserve"> – FIDIC)</w:t>
      </w:r>
      <w:r w:rsidRPr="00EB1ADE">
        <w:rPr>
          <w:rFonts w:ascii="Arial" w:hAnsi="Arial" w:cs="Arial"/>
          <w:color w:val="000000" w:themeColor="text1"/>
          <w:sz w:val="22"/>
          <w:szCs w:val="22"/>
        </w:rPr>
        <w:t xml:space="preserve"> (dalej zwanymi „Warunkami Kontraktowymi FIDIC”), </w:t>
      </w:r>
      <w:r w:rsidRPr="00F91C91">
        <w:rPr>
          <w:rFonts w:ascii="Arial" w:hAnsi="Arial" w:cs="Arial"/>
          <w:sz w:val="22"/>
          <w:szCs w:val="22"/>
        </w:rPr>
        <w:lastRenderedPageBreak/>
        <w:t>zmienione treścią warunków szczególnych uzupełnionych o wszelkie inne dokumenty określające Inwestycję oraz warunki jej wykonania zgodnie z przepisami polskiego prawa.</w:t>
      </w:r>
    </w:p>
    <w:p w:rsidR="009B0649" w:rsidRPr="00EB1ADE" w:rsidRDefault="009B0649" w:rsidP="009B0649">
      <w:pPr>
        <w:suppressAutoHyphens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9B0649" w:rsidRPr="00EB1ADE" w:rsidRDefault="009B0649" w:rsidP="009B0649">
      <w:pPr>
        <w:pStyle w:val="Akapitzlist"/>
        <w:suppressAutoHyphens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B1ADE">
        <w:rPr>
          <w:rFonts w:ascii="Arial" w:hAnsi="Arial" w:cs="Arial"/>
          <w:b/>
          <w:sz w:val="22"/>
          <w:szCs w:val="22"/>
          <w:u w:val="single"/>
        </w:rPr>
        <w:t>Zadanie 2</w:t>
      </w:r>
      <w:r w:rsidRPr="00EB1ADE">
        <w:rPr>
          <w:rFonts w:ascii="Arial" w:hAnsi="Arial" w:cs="Arial"/>
          <w:sz w:val="22"/>
          <w:szCs w:val="22"/>
          <w:u w:val="single"/>
        </w:rPr>
        <w:t xml:space="preserve"> - Modernizacja Bazy Oznakowania Nawigacyjnego w Szczecinie</w:t>
      </w:r>
      <w:r w:rsidRPr="00EB1ADE">
        <w:rPr>
          <w:rFonts w:ascii="Arial" w:hAnsi="Arial" w:cs="Arial"/>
          <w:sz w:val="22"/>
          <w:szCs w:val="22"/>
        </w:rPr>
        <w:t xml:space="preserve">  </w:t>
      </w:r>
    </w:p>
    <w:p w:rsidR="009B0649" w:rsidRPr="00EB1ADE" w:rsidRDefault="009B0649" w:rsidP="009B0649">
      <w:pPr>
        <w:pStyle w:val="Akapitzlist"/>
        <w:suppressAutoHyphens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9B0649" w:rsidRDefault="009B0649" w:rsidP="009B0649">
      <w:pPr>
        <w:pStyle w:val="Akapitzlist"/>
        <w:suppressAutoHyphens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B1ADE">
        <w:rPr>
          <w:rFonts w:ascii="Arial" w:hAnsi="Arial" w:cs="Arial"/>
          <w:sz w:val="22"/>
          <w:szCs w:val="22"/>
        </w:rPr>
        <w:t xml:space="preserve">Zadanie 2 ma być realizowane wg projektu Zamawiającego, w oparciu o Warunki Kontraktowe </w:t>
      </w:r>
      <w:r w:rsidRPr="00D57198">
        <w:rPr>
          <w:rFonts w:ascii="Arial" w:hAnsi="Arial" w:cs="Arial"/>
          <w:sz w:val="22"/>
          <w:szCs w:val="22"/>
        </w:rPr>
        <w:t xml:space="preserve">FIDIC – „Warunki Kontraktowe dla Budowy dla Robót Inżynieryjno-Budowlanych Projektowanych przez Zamawiającego” 4. wydanie angielsko-polskie niezmienione 2008 (tłumaczenie 1. wydania 1999), przygotowane i  opublikowane przez Międzynarodową Federację Inżynierów Konsultantów </w:t>
      </w:r>
      <w:r w:rsidRPr="00D57198">
        <w:rPr>
          <w:rFonts w:ascii="Arial" w:hAnsi="Arial" w:cs="Arial"/>
          <w:i/>
          <w:sz w:val="22"/>
          <w:szCs w:val="22"/>
        </w:rPr>
        <w:t>(</w:t>
      </w:r>
      <w:proofErr w:type="spellStart"/>
      <w:r w:rsidRPr="00D57198">
        <w:rPr>
          <w:rFonts w:ascii="Arial" w:hAnsi="Arial" w:cs="Arial"/>
          <w:i/>
          <w:sz w:val="22"/>
          <w:szCs w:val="22"/>
        </w:rPr>
        <w:t>Fédération</w:t>
      </w:r>
      <w:proofErr w:type="spellEnd"/>
      <w:r w:rsidRPr="00D5719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57198">
        <w:rPr>
          <w:rFonts w:ascii="Arial" w:hAnsi="Arial" w:cs="Arial"/>
          <w:i/>
          <w:sz w:val="22"/>
          <w:szCs w:val="22"/>
        </w:rPr>
        <w:t>Internationale</w:t>
      </w:r>
      <w:proofErr w:type="spellEnd"/>
      <w:r w:rsidRPr="00D57198">
        <w:rPr>
          <w:rFonts w:ascii="Arial" w:hAnsi="Arial" w:cs="Arial"/>
          <w:i/>
          <w:sz w:val="22"/>
          <w:szCs w:val="22"/>
        </w:rPr>
        <w:t xml:space="preserve"> des </w:t>
      </w:r>
      <w:proofErr w:type="spellStart"/>
      <w:r w:rsidRPr="00D57198">
        <w:rPr>
          <w:rFonts w:ascii="Arial" w:hAnsi="Arial" w:cs="Arial"/>
          <w:i/>
          <w:sz w:val="22"/>
          <w:szCs w:val="22"/>
        </w:rPr>
        <w:t>Ingénieurs</w:t>
      </w:r>
      <w:proofErr w:type="spellEnd"/>
      <w:r w:rsidRPr="00D57198">
        <w:rPr>
          <w:rFonts w:ascii="Arial" w:hAnsi="Arial" w:cs="Arial"/>
          <w:i/>
          <w:sz w:val="22"/>
          <w:szCs w:val="22"/>
        </w:rPr>
        <w:t xml:space="preserve"> - </w:t>
      </w:r>
      <w:proofErr w:type="spellStart"/>
      <w:r w:rsidRPr="00D57198">
        <w:rPr>
          <w:rFonts w:ascii="Arial" w:hAnsi="Arial" w:cs="Arial"/>
          <w:i/>
          <w:sz w:val="22"/>
          <w:szCs w:val="22"/>
        </w:rPr>
        <w:t>Conseils</w:t>
      </w:r>
      <w:proofErr w:type="spellEnd"/>
      <w:r w:rsidRPr="00D57198">
        <w:rPr>
          <w:rFonts w:ascii="Arial" w:hAnsi="Arial" w:cs="Arial"/>
          <w:i/>
          <w:sz w:val="22"/>
          <w:szCs w:val="22"/>
        </w:rPr>
        <w:t xml:space="preserve"> – FIDIC)</w:t>
      </w:r>
      <w:r w:rsidRPr="00D57198">
        <w:rPr>
          <w:rFonts w:ascii="Arial" w:hAnsi="Arial" w:cs="Arial"/>
          <w:sz w:val="22"/>
          <w:szCs w:val="22"/>
        </w:rPr>
        <w:t xml:space="preserve">, </w:t>
      </w:r>
      <w:r w:rsidRPr="00230218">
        <w:rPr>
          <w:rFonts w:ascii="Arial" w:hAnsi="Arial" w:cs="Arial"/>
          <w:sz w:val="22"/>
          <w:szCs w:val="22"/>
        </w:rPr>
        <w:t xml:space="preserve">dalej zwanymi </w:t>
      </w:r>
      <w:r>
        <w:rPr>
          <w:rFonts w:ascii="Arial" w:hAnsi="Arial" w:cs="Arial"/>
          <w:sz w:val="22"/>
          <w:szCs w:val="22"/>
        </w:rPr>
        <w:t xml:space="preserve">również </w:t>
      </w:r>
      <w:r w:rsidRPr="00230218">
        <w:rPr>
          <w:rFonts w:ascii="Arial" w:hAnsi="Arial" w:cs="Arial"/>
          <w:sz w:val="22"/>
          <w:szCs w:val="22"/>
        </w:rPr>
        <w:t>„Warunkami Kontraktowymi FIDIC”.</w:t>
      </w:r>
    </w:p>
    <w:p w:rsidR="009B0649" w:rsidRPr="00EB1ADE" w:rsidRDefault="009B0649" w:rsidP="009B0649">
      <w:pPr>
        <w:suppressAutoHyphens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B1ADE">
        <w:rPr>
          <w:rFonts w:ascii="Arial" w:hAnsi="Arial" w:cs="Arial"/>
          <w:sz w:val="22"/>
          <w:szCs w:val="22"/>
        </w:rPr>
        <w:t>W kontrakcie z Wykonawcą Robót przewiduje się następujący, zasadniczy zakres rzeczowy do realizacji:</w:t>
      </w:r>
    </w:p>
    <w:p w:rsidR="009B0649" w:rsidRPr="00EB1ADE" w:rsidRDefault="009B0649" w:rsidP="009B0649">
      <w:pPr>
        <w:pStyle w:val="Akapitzlist"/>
        <w:numPr>
          <w:ilvl w:val="0"/>
          <w:numId w:val="43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ADE">
        <w:rPr>
          <w:rFonts w:ascii="Arial" w:hAnsi="Arial" w:cs="Arial"/>
          <w:sz w:val="22"/>
          <w:szCs w:val="22"/>
        </w:rPr>
        <w:t>Wykonanie całości robót budowlan</w:t>
      </w:r>
      <w:r w:rsidR="00EB04DD">
        <w:rPr>
          <w:rFonts w:ascii="Arial" w:hAnsi="Arial" w:cs="Arial"/>
          <w:sz w:val="22"/>
          <w:szCs w:val="22"/>
        </w:rPr>
        <w:t xml:space="preserve">ych </w:t>
      </w:r>
      <w:r w:rsidRPr="00EB1ADE">
        <w:rPr>
          <w:rFonts w:ascii="Arial" w:hAnsi="Arial" w:cs="Arial"/>
          <w:sz w:val="22"/>
          <w:szCs w:val="22"/>
        </w:rPr>
        <w:t>w ramach modernizacji obiektów Bazy Oznakowania Nawigacyjnego w Szczecinie.</w:t>
      </w:r>
    </w:p>
    <w:p w:rsidR="009B0649" w:rsidRPr="00EB1ADE" w:rsidRDefault="009B0649" w:rsidP="009B0649">
      <w:pPr>
        <w:pStyle w:val="Akapitzlist"/>
        <w:numPr>
          <w:ilvl w:val="0"/>
          <w:numId w:val="43"/>
        </w:numPr>
        <w:suppressAutoHyphens/>
        <w:spacing w:line="276" w:lineRule="auto"/>
        <w:jc w:val="both"/>
        <w:rPr>
          <w:rStyle w:val="Bodytext7"/>
          <w:i w:val="0"/>
          <w:iCs w:val="0"/>
        </w:rPr>
      </w:pPr>
      <w:r w:rsidRPr="00EB1ADE">
        <w:rPr>
          <w:rFonts w:ascii="Arial" w:hAnsi="Arial" w:cs="Arial"/>
          <w:sz w:val="22"/>
          <w:szCs w:val="22"/>
        </w:rPr>
        <w:t>Uzyskanie pozwolenia na użytkowanie dla zrealizowanej Inwestycji.</w:t>
      </w:r>
    </w:p>
    <w:p w:rsidR="000251F4" w:rsidRDefault="009B0649" w:rsidP="009B0649">
      <w:pPr>
        <w:pStyle w:val="Akapitzlist"/>
        <w:suppressAutoHyphens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  <w:highlight w:val="green"/>
        </w:rPr>
      </w:pPr>
      <w:r>
        <w:rPr>
          <w:rFonts w:ascii="Arial" w:hAnsi="Arial" w:cs="Arial"/>
          <w:color w:val="000000" w:themeColor="text1"/>
          <w:sz w:val="22"/>
          <w:szCs w:val="22"/>
          <w:highlight w:val="green"/>
        </w:rPr>
        <w:t xml:space="preserve"> </w:t>
      </w:r>
    </w:p>
    <w:p w:rsidR="009B0649" w:rsidRPr="00EB1ADE" w:rsidRDefault="009B0649" w:rsidP="009B0649">
      <w:pPr>
        <w:suppressAutoHyphens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B1ADE">
        <w:rPr>
          <w:rFonts w:ascii="Arial" w:hAnsi="Arial" w:cs="Arial"/>
          <w:b/>
          <w:sz w:val="22"/>
          <w:szCs w:val="22"/>
          <w:u w:val="single"/>
        </w:rPr>
        <w:t xml:space="preserve">UWAGA: Niniejsze postępowanie dotyczy </w:t>
      </w:r>
      <w:r w:rsidRPr="00EB1AD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pełnienia 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obsługi prawnej</w:t>
      </w:r>
      <w:r w:rsidRPr="00EB1AD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dla 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br/>
      </w:r>
      <w:r w:rsidRPr="00EB1ADE">
        <w:rPr>
          <w:rFonts w:ascii="Arial" w:hAnsi="Arial" w:cs="Arial"/>
          <w:b/>
          <w:sz w:val="22"/>
          <w:szCs w:val="22"/>
          <w:u w:val="single"/>
        </w:rPr>
        <w:t>Zadania 2.</w:t>
      </w:r>
    </w:p>
    <w:p w:rsidR="009B0649" w:rsidRPr="00C70097" w:rsidRDefault="009B0649" w:rsidP="009B0649">
      <w:pPr>
        <w:suppressAutoHyphens/>
        <w:spacing w:line="276" w:lineRule="auto"/>
        <w:ind w:left="284"/>
        <w:jc w:val="both"/>
        <w:rPr>
          <w:rFonts w:ascii="Arial" w:hAnsi="Arial" w:cs="Arial"/>
          <w:sz w:val="22"/>
          <w:szCs w:val="22"/>
          <w:u w:val="single"/>
        </w:rPr>
      </w:pPr>
      <w:r w:rsidRPr="00EB1ADE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</w:p>
    <w:p w:rsidR="005E08E5" w:rsidRPr="00C70097" w:rsidRDefault="005E08E5" w:rsidP="006C5FDC">
      <w:pPr>
        <w:pStyle w:val="Akapitzlist"/>
        <w:numPr>
          <w:ilvl w:val="0"/>
          <w:numId w:val="44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C70097">
        <w:rPr>
          <w:rFonts w:ascii="Arial" w:hAnsi="Arial" w:cs="Arial"/>
          <w:b/>
          <w:sz w:val="22"/>
          <w:szCs w:val="22"/>
        </w:rPr>
        <w:t>Podstawa prawna realizacji Inwestycji, źródło finansowania</w:t>
      </w:r>
    </w:p>
    <w:p w:rsidR="005E08E5" w:rsidRPr="00C70097" w:rsidRDefault="005E08E5" w:rsidP="005E08E5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5E08E5" w:rsidRPr="00C70097" w:rsidRDefault="005E08E5" w:rsidP="005E08E5">
      <w:pPr>
        <w:suppressAutoHyphens/>
        <w:ind w:left="284"/>
        <w:jc w:val="both"/>
        <w:rPr>
          <w:rFonts w:ascii="Arial" w:hAnsi="Arial" w:cs="Arial"/>
          <w:sz w:val="22"/>
          <w:szCs w:val="22"/>
        </w:rPr>
      </w:pPr>
      <w:r w:rsidRPr="00C70097">
        <w:rPr>
          <w:rFonts w:ascii="Arial" w:hAnsi="Arial" w:cs="Arial"/>
          <w:sz w:val="22"/>
          <w:szCs w:val="22"/>
        </w:rPr>
        <w:t>Inwestycja jest realizowana w oparciu o następujące główne dokumenty:</w:t>
      </w:r>
    </w:p>
    <w:p w:rsidR="005E08E5" w:rsidRPr="00C70097" w:rsidRDefault="005E08E5" w:rsidP="005E08E5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E08E5" w:rsidRPr="00C70097" w:rsidRDefault="005E08E5" w:rsidP="005E08E5">
      <w:pPr>
        <w:numPr>
          <w:ilvl w:val="0"/>
          <w:numId w:val="22"/>
        </w:numPr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0097">
        <w:rPr>
          <w:rFonts w:ascii="Arial" w:eastAsia="Calibri" w:hAnsi="Arial" w:cs="Arial"/>
          <w:sz w:val="22"/>
          <w:szCs w:val="22"/>
          <w:lang w:eastAsia="en-US"/>
        </w:rPr>
        <w:t xml:space="preserve">Strategia Rozwoju Województwa Zachodniopomorskiego do roku 2020 wraz                z Dokumentem implementacyjnym, </w:t>
      </w:r>
    </w:p>
    <w:p w:rsidR="005E08E5" w:rsidRPr="00C70097" w:rsidRDefault="005E08E5" w:rsidP="005E08E5">
      <w:pPr>
        <w:numPr>
          <w:ilvl w:val="0"/>
          <w:numId w:val="22"/>
        </w:numPr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0097">
        <w:rPr>
          <w:rFonts w:ascii="Arial" w:eastAsia="Calibri" w:hAnsi="Arial" w:cs="Arial"/>
          <w:sz w:val="22"/>
          <w:szCs w:val="22"/>
          <w:lang w:eastAsia="en-US"/>
        </w:rPr>
        <w:t>Strategia Rozwoju Transportu do 2020 roku (z perspektywą do 2030 roku),</w:t>
      </w:r>
    </w:p>
    <w:p w:rsidR="005E08E5" w:rsidRPr="00C70097" w:rsidRDefault="005E08E5" w:rsidP="005E08E5">
      <w:pPr>
        <w:numPr>
          <w:ilvl w:val="0"/>
          <w:numId w:val="22"/>
        </w:numPr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0097">
        <w:rPr>
          <w:rFonts w:ascii="Arial" w:eastAsia="Calibri" w:hAnsi="Arial" w:cs="Arial"/>
          <w:sz w:val="22"/>
          <w:szCs w:val="22"/>
          <w:lang w:eastAsia="en-US"/>
        </w:rPr>
        <w:t xml:space="preserve">Dokument Implementacyjny do Strategii Rozwoju Transportu do 2020 roku </w:t>
      </w:r>
      <w:r w:rsidRPr="00C70097">
        <w:rPr>
          <w:rFonts w:ascii="Arial" w:eastAsia="Calibri" w:hAnsi="Arial" w:cs="Arial"/>
          <w:sz w:val="22"/>
          <w:szCs w:val="22"/>
          <w:lang w:eastAsia="en-US"/>
        </w:rPr>
        <w:br/>
        <w:t>(z perspektywą do 2030 roku),</w:t>
      </w:r>
    </w:p>
    <w:p w:rsidR="005E08E5" w:rsidRPr="00C70097" w:rsidRDefault="005E08E5" w:rsidP="005E08E5">
      <w:pPr>
        <w:numPr>
          <w:ilvl w:val="0"/>
          <w:numId w:val="22"/>
        </w:numPr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0097">
        <w:rPr>
          <w:rFonts w:ascii="Arial" w:eastAsia="Calibri" w:hAnsi="Arial" w:cs="Arial"/>
          <w:sz w:val="22"/>
          <w:szCs w:val="22"/>
          <w:lang w:eastAsia="en-US"/>
        </w:rPr>
        <w:t>Strategia Rozwoju Kraju do 2020 roku,</w:t>
      </w:r>
    </w:p>
    <w:p w:rsidR="005E08E5" w:rsidRPr="00C70097" w:rsidRDefault="005E08E5" w:rsidP="005E08E5">
      <w:pPr>
        <w:numPr>
          <w:ilvl w:val="0"/>
          <w:numId w:val="22"/>
        </w:numPr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0097">
        <w:rPr>
          <w:rFonts w:ascii="Arial" w:eastAsia="Calibri" w:hAnsi="Arial" w:cs="Arial"/>
          <w:sz w:val="22"/>
          <w:szCs w:val="22"/>
          <w:lang w:eastAsia="en-US"/>
        </w:rPr>
        <w:t>Program rozwoju polskich portów morskich do roku 2020 (z perspektywą do 2030 roku)</w:t>
      </w:r>
    </w:p>
    <w:p w:rsidR="005E08E5" w:rsidRPr="00C70097" w:rsidRDefault="005E08E5" w:rsidP="005E08E5">
      <w:pPr>
        <w:numPr>
          <w:ilvl w:val="0"/>
          <w:numId w:val="22"/>
        </w:numPr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0097">
        <w:rPr>
          <w:rFonts w:ascii="Arial" w:eastAsia="Calibri" w:hAnsi="Arial" w:cs="Arial"/>
          <w:sz w:val="22"/>
          <w:szCs w:val="22"/>
          <w:lang w:eastAsia="en-US"/>
        </w:rPr>
        <w:t xml:space="preserve">Lista dużych projektów stanowiących Załącznik 12.2 do </w:t>
      </w:r>
      <w:proofErr w:type="spellStart"/>
      <w:r w:rsidRPr="00C70097">
        <w:rPr>
          <w:rFonts w:ascii="Arial" w:eastAsia="Calibri" w:hAnsi="Arial" w:cs="Arial"/>
          <w:sz w:val="22"/>
          <w:szCs w:val="22"/>
          <w:lang w:eastAsia="en-US"/>
        </w:rPr>
        <w:t>POIiŚ</w:t>
      </w:r>
      <w:proofErr w:type="spellEnd"/>
      <w:r w:rsidRPr="00C70097">
        <w:rPr>
          <w:rFonts w:ascii="Arial" w:eastAsia="Calibri" w:hAnsi="Arial" w:cs="Arial"/>
          <w:sz w:val="22"/>
          <w:szCs w:val="22"/>
          <w:lang w:eastAsia="en-US"/>
        </w:rPr>
        <w:t xml:space="preserve"> 2014-2020,</w:t>
      </w:r>
    </w:p>
    <w:p w:rsidR="005E08E5" w:rsidRPr="00C70097" w:rsidRDefault="005E08E5" w:rsidP="005E08E5">
      <w:pPr>
        <w:numPr>
          <w:ilvl w:val="0"/>
          <w:numId w:val="22"/>
        </w:numPr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0097">
        <w:rPr>
          <w:rFonts w:ascii="Arial" w:eastAsia="Calibri" w:hAnsi="Arial" w:cs="Arial"/>
          <w:sz w:val="22"/>
          <w:szCs w:val="22"/>
          <w:lang w:eastAsia="en-US"/>
        </w:rPr>
        <w:t xml:space="preserve">Wykaz projektów zidentyfikowanych przez właściwą instytucję w ramach trybu pozakonkursowego stanowiący Załącznik nr 5 do Szczegółowego Opisu Osi Priorytetowych Programu Operacyjnego Infrastruktura i Środowisko 2014-2020. </w:t>
      </w:r>
    </w:p>
    <w:p w:rsidR="005E08E5" w:rsidRPr="00C70097" w:rsidRDefault="005E08E5" w:rsidP="005E08E5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E08E5" w:rsidRPr="00C70097" w:rsidRDefault="009C15C0" w:rsidP="005E08E5">
      <w:pPr>
        <w:suppressAutoHyphens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0097">
        <w:rPr>
          <w:rFonts w:ascii="Arial" w:hAnsi="Arial" w:cs="Arial"/>
          <w:sz w:val="22"/>
          <w:szCs w:val="22"/>
        </w:rPr>
        <w:t>Inwestycja finansowana</w:t>
      </w:r>
      <w:r w:rsidR="005E08E5" w:rsidRPr="00C70097">
        <w:rPr>
          <w:rFonts w:ascii="Arial" w:hAnsi="Arial" w:cs="Arial"/>
          <w:sz w:val="22"/>
          <w:szCs w:val="22"/>
        </w:rPr>
        <w:t xml:space="preserve"> jest ze środków budżetu państwa i  ze środków budżetu Unii Europejskiej w ramach Programu Infrastruktura i Środowisko 2014 – 2020, </w:t>
      </w:r>
      <w:r w:rsidR="005E08E5" w:rsidRPr="00C70097">
        <w:rPr>
          <w:rFonts w:ascii="Arial" w:eastAsia="Calibri" w:hAnsi="Arial" w:cs="Arial"/>
          <w:sz w:val="22"/>
          <w:szCs w:val="22"/>
          <w:lang w:eastAsia="en-US"/>
        </w:rPr>
        <w:t>Oś Priorytetowa III Rozwój sieci drogowej TEN-T i transportu multimodalnego -  Działanie 3.2</w:t>
      </w:r>
      <w:r w:rsidR="005E08E5" w:rsidRPr="00C70097">
        <w:rPr>
          <w:rFonts w:ascii="Arial" w:hAnsi="Arial" w:cs="Arial"/>
          <w:sz w:val="22"/>
          <w:szCs w:val="22"/>
        </w:rPr>
        <w:t xml:space="preserve"> </w:t>
      </w:r>
      <w:r w:rsidR="005E08E5" w:rsidRPr="00C70097">
        <w:rPr>
          <w:rFonts w:ascii="Arial" w:eastAsia="Calibri" w:hAnsi="Arial" w:cs="Arial"/>
          <w:sz w:val="22"/>
          <w:szCs w:val="22"/>
          <w:lang w:eastAsia="en-US"/>
        </w:rPr>
        <w:t>Rozwój</w:t>
      </w:r>
      <w:r w:rsidR="005E08E5" w:rsidRPr="00C70097">
        <w:rPr>
          <w:rFonts w:ascii="Arial" w:hAnsi="Arial" w:cs="Arial"/>
          <w:sz w:val="22"/>
          <w:szCs w:val="22"/>
        </w:rPr>
        <w:t xml:space="preserve"> </w:t>
      </w:r>
      <w:r w:rsidR="005E08E5" w:rsidRPr="00C70097">
        <w:rPr>
          <w:rFonts w:ascii="Arial" w:eastAsia="Calibri" w:hAnsi="Arial" w:cs="Arial"/>
          <w:sz w:val="22"/>
          <w:szCs w:val="22"/>
          <w:lang w:eastAsia="en-US"/>
        </w:rPr>
        <w:t>transportu morskiego, śródlądowych dróg wodnych i połączeń multimodalnych.</w:t>
      </w:r>
      <w:r w:rsidRPr="00C70097">
        <w:rPr>
          <w:rFonts w:ascii="Arial" w:eastAsia="Calibri" w:hAnsi="Arial" w:cs="Arial"/>
          <w:sz w:val="22"/>
          <w:szCs w:val="22"/>
          <w:lang w:eastAsia="en-US"/>
        </w:rPr>
        <w:t xml:space="preserve"> Umowa o dofinansowanie Projektu nr POIS.03.02.00-00-001/17 została podpisana 21 grudnia 2017 r.</w:t>
      </w:r>
    </w:p>
    <w:p w:rsidR="005E08E5" w:rsidRPr="00C70097" w:rsidRDefault="005E08E5" w:rsidP="005E08E5">
      <w:pPr>
        <w:suppressAutoHyphens/>
        <w:jc w:val="both"/>
        <w:rPr>
          <w:rFonts w:ascii="Arial" w:hAnsi="Arial" w:cs="Arial"/>
          <w:i/>
          <w:sz w:val="22"/>
          <w:szCs w:val="22"/>
        </w:rPr>
      </w:pPr>
    </w:p>
    <w:p w:rsidR="005E08E5" w:rsidRPr="00C70097" w:rsidRDefault="005E08E5" w:rsidP="005E08E5">
      <w:pPr>
        <w:suppressAutoHyphens/>
        <w:ind w:left="284"/>
        <w:jc w:val="both"/>
        <w:rPr>
          <w:rFonts w:ascii="Arial" w:hAnsi="Arial" w:cs="Arial"/>
          <w:sz w:val="22"/>
          <w:szCs w:val="22"/>
        </w:rPr>
      </w:pPr>
      <w:r w:rsidRPr="00C70097">
        <w:rPr>
          <w:rFonts w:ascii="Arial" w:hAnsi="Arial" w:cs="Arial"/>
          <w:sz w:val="22"/>
          <w:szCs w:val="22"/>
        </w:rPr>
        <w:t xml:space="preserve">Instytucją Wdrażającą dla tego Projektu jest Centrum Unijnych Projektów Transportowych, Instytucją Zarządzającą natomiast </w:t>
      </w:r>
      <w:r w:rsidR="009C15C0" w:rsidRPr="00C70097">
        <w:rPr>
          <w:rFonts w:ascii="Arial" w:hAnsi="Arial" w:cs="Arial"/>
          <w:sz w:val="22"/>
          <w:szCs w:val="22"/>
        </w:rPr>
        <w:t>–</w:t>
      </w:r>
      <w:r w:rsidRPr="00C70097">
        <w:rPr>
          <w:rFonts w:ascii="Arial" w:hAnsi="Arial" w:cs="Arial"/>
          <w:sz w:val="22"/>
          <w:szCs w:val="22"/>
        </w:rPr>
        <w:t xml:space="preserve"> Ministerstwo</w:t>
      </w:r>
      <w:r w:rsidR="009C15C0" w:rsidRPr="00C70097">
        <w:rPr>
          <w:rFonts w:ascii="Arial" w:hAnsi="Arial" w:cs="Arial"/>
          <w:sz w:val="22"/>
          <w:szCs w:val="22"/>
        </w:rPr>
        <w:t xml:space="preserve"> Inwestycji i</w:t>
      </w:r>
      <w:r w:rsidRPr="00C70097">
        <w:rPr>
          <w:rFonts w:ascii="Arial" w:hAnsi="Arial" w:cs="Arial"/>
          <w:sz w:val="22"/>
          <w:szCs w:val="22"/>
        </w:rPr>
        <w:t xml:space="preserve"> Rozwoju.</w:t>
      </w:r>
    </w:p>
    <w:p w:rsidR="005E08E5" w:rsidRPr="00B13606" w:rsidRDefault="005E08E5" w:rsidP="005E08E5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E08E5" w:rsidRPr="00B13606" w:rsidRDefault="005E08E5" w:rsidP="005E08E5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E08E5" w:rsidRPr="00B13606" w:rsidRDefault="005E08E5" w:rsidP="005E08E5">
      <w:pPr>
        <w:numPr>
          <w:ilvl w:val="0"/>
          <w:numId w:val="31"/>
        </w:numPr>
        <w:suppressAutoHyphens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B13606">
        <w:rPr>
          <w:rFonts w:ascii="Arial" w:hAnsi="Arial" w:cs="Arial"/>
          <w:b/>
          <w:sz w:val="22"/>
          <w:szCs w:val="22"/>
        </w:rPr>
        <w:t xml:space="preserve">Podstawowy zakres rzeczowy Inwestycji </w:t>
      </w:r>
    </w:p>
    <w:p w:rsidR="005E08E5" w:rsidRPr="00B13606" w:rsidRDefault="005E08E5" w:rsidP="005E08E5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942266" w:rsidRPr="00B13606" w:rsidRDefault="00942266" w:rsidP="0094226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B13606">
        <w:rPr>
          <w:rFonts w:ascii="Arial" w:hAnsi="Arial" w:cs="Arial"/>
          <w:sz w:val="22"/>
          <w:szCs w:val="22"/>
        </w:rPr>
        <w:t xml:space="preserve">Modernizacja obiektów Bazy Oznakowania Nawigacyjnego </w:t>
      </w:r>
      <w:r w:rsidR="00B13606" w:rsidRPr="00B13606">
        <w:rPr>
          <w:rFonts w:ascii="Arial" w:hAnsi="Arial" w:cs="Arial"/>
          <w:sz w:val="22"/>
          <w:szCs w:val="22"/>
        </w:rPr>
        <w:t xml:space="preserve">w Szczecinie </w:t>
      </w:r>
      <w:r w:rsidRPr="00B13606">
        <w:rPr>
          <w:rFonts w:ascii="Arial" w:hAnsi="Arial" w:cs="Arial"/>
          <w:sz w:val="22"/>
          <w:szCs w:val="22"/>
        </w:rPr>
        <w:t>(BON) polega</w:t>
      </w:r>
      <w:r w:rsidR="00B13606" w:rsidRPr="00B13606">
        <w:rPr>
          <w:rFonts w:ascii="Arial" w:hAnsi="Arial" w:cs="Arial"/>
          <w:sz w:val="22"/>
          <w:szCs w:val="22"/>
        </w:rPr>
        <w:t>ć b</w:t>
      </w:r>
      <w:r w:rsidR="00B13606">
        <w:rPr>
          <w:rFonts w:ascii="Arial" w:hAnsi="Arial" w:cs="Arial"/>
          <w:sz w:val="22"/>
          <w:szCs w:val="22"/>
        </w:rPr>
        <w:t>ę</w:t>
      </w:r>
      <w:r w:rsidR="00B13606" w:rsidRPr="00B13606">
        <w:rPr>
          <w:rFonts w:ascii="Arial" w:hAnsi="Arial" w:cs="Arial"/>
          <w:sz w:val="22"/>
          <w:szCs w:val="22"/>
        </w:rPr>
        <w:t>dzie</w:t>
      </w:r>
      <w:r w:rsidRPr="00B13606">
        <w:rPr>
          <w:rFonts w:ascii="Arial" w:hAnsi="Arial" w:cs="Arial"/>
          <w:sz w:val="22"/>
          <w:szCs w:val="22"/>
        </w:rPr>
        <w:t xml:space="preserve"> m.in. na rozbiórkach, przebudowach obiektów istniejących (głównie budynków), budowie nowych obiektów,  instalacji zewnętrznych oraz zagospodarowaniu terenu, usprawniająca  i polepszająca warunki użytkowania obiektów i wykonywania prac (statutowa działalność Urzędu – administracji morskiej). </w:t>
      </w:r>
      <w:r w:rsidRPr="00B13606">
        <w:rPr>
          <w:rFonts w:ascii="Arial" w:hAnsi="Arial" w:cs="Arial"/>
          <w:sz w:val="22"/>
          <w:szCs w:val="22"/>
        </w:rPr>
        <w:br/>
        <w:t xml:space="preserve">W zmodernizowanych obiektach będą przebywać pracownicy oraz przechowywane będą elementy oznakowania nawigacyjnego, a także sprzęt, części zamienne </w:t>
      </w:r>
      <w:r w:rsidR="00B13606">
        <w:rPr>
          <w:rFonts w:ascii="Arial" w:hAnsi="Arial" w:cs="Arial"/>
          <w:sz w:val="22"/>
          <w:szCs w:val="22"/>
        </w:rPr>
        <w:br/>
      </w:r>
      <w:r w:rsidRPr="00B13606">
        <w:rPr>
          <w:rFonts w:ascii="Arial" w:hAnsi="Arial" w:cs="Arial"/>
          <w:sz w:val="22"/>
          <w:szCs w:val="22"/>
        </w:rPr>
        <w:t xml:space="preserve">i materiały potrzebne do utrzymania w gotowości technicznej </w:t>
      </w:r>
      <w:r w:rsidRPr="00B13606">
        <w:rPr>
          <w:rFonts w:ascii="Arial" w:hAnsi="Arial" w:cs="Arial"/>
          <w:sz w:val="22"/>
          <w:szCs w:val="22"/>
        </w:rPr>
        <w:br/>
        <w:t xml:space="preserve">i eksploatacyjnej jednostek pływających oraz sieci i urządzeń elektroenergetycznych UMS. </w:t>
      </w:r>
    </w:p>
    <w:p w:rsidR="00942266" w:rsidRPr="00B13606" w:rsidRDefault="00942266" w:rsidP="0094226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B13606">
        <w:rPr>
          <w:rFonts w:ascii="Arial" w:hAnsi="Arial" w:cs="Arial"/>
          <w:sz w:val="22"/>
          <w:szCs w:val="22"/>
        </w:rPr>
        <w:t>Na terenie bazy znajdują się m.in. obiekty:</w:t>
      </w:r>
    </w:p>
    <w:p w:rsidR="00942266" w:rsidRPr="00B13606" w:rsidRDefault="00942266" w:rsidP="00942266">
      <w:pPr>
        <w:numPr>
          <w:ilvl w:val="0"/>
          <w:numId w:val="46"/>
        </w:numPr>
        <w:autoSpaceDE w:val="0"/>
        <w:autoSpaceDN w:val="0"/>
        <w:adjustRightInd w:val="0"/>
        <w:ind w:left="426" w:firstLine="0"/>
        <w:jc w:val="both"/>
        <w:rPr>
          <w:rFonts w:ascii="Arial" w:hAnsi="Arial" w:cs="Arial"/>
          <w:sz w:val="22"/>
          <w:szCs w:val="22"/>
        </w:rPr>
      </w:pPr>
      <w:r w:rsidRPr="00B13606">
        <w:rPr>
          <w:rFonts w:ascii="Arial" w:hAnsi="Arial" w:cs="Arial"/>
          <w:sz w:val="22"/>
          <w:szCs w:val="22"/>
        </w:rPr>
        <w:t>parterowy budynek biurowy,</w:t>
      </w:r>
    </w:p>
    <w:p w:rsidR="00942266" w:rsidRPr="00B13606" w:rsidRDefault="00942266" w:rsidP="00942266">
      <w:pPr>
        <w:numPr>
          <w:ilvl w:val="0"/>
          <w:numId w:val="46"/>
        </w:numPr>
        <w:autoSpaceDE w:val="0"/>
        <w:autoSpaceDN w:val="0"/>
        <w:adjustRightInd w:val="0"/>
        <w:ind w:left="426" w:firstLine="0"/>
        <w:jc w:val="both"/>
        <w:rPr>
          <w:rFonts w:ascii="Arial" w:hAnsi="Arial" w:cs="Arial"/>
          <w:sz w:val="22"/>
          <w:szCs w:val="22"/>
        </w:rPr>
      </w:pPr>
      <w:r w:rsidRPr="00B13606">
        <w:rPr>
          <w:rFonts w:ascii="Arial" w:hAnsi="Arial" w:cs="Arial"/>
          <w:sz w:val="22"/>
          <w:szCs w:val="22"/>
        </w:rPr>
        <w:t>budynek warsztatowo-biurowy bazy transportu samochodowego,</w:t>
      </w:r>
    </w:p>
    <w:p w:rsidR="00942266" w:rsidRPr="00B13606" w:rsidRDefault="00942266" w:rsidP="00942266">
      <w:pPr>
        <w:numPr>
          <w:ilvl w:val="0"/>
          <w:numId w:val="46"/>
        </w:numPr>
        <w:autoSpaceDE w:val="0"/>
        <w:autoSpaceDN w:val="0"/>
        <w:adjustRightInd w:val="0"/>
        <w:ind w:left="426" w:firstLine="0"/>
        <w:jc w:val="both"/>
        <w:rPr>
          <w:rFonts w:ascii="Arial" w:hAnsi="Arial" w:cs="Arial"/>
          <w:sz w:val="22"/>
          <w:szCs w:val="22"/>
        </w:rPr>
      </w:pPr>
      <w:r w:rsidRPr="00B13606">
        <w:rPr>
          <w:rFonts w:ascii="Arial" w:hAnsi="Arial" w:cs="Arial"/>
          <w:sz w:val="22"/>
          <w:szCs w:val="22"/>
        </w:rPr>
        <w:t>budynek warsztatowo-biurowy wydziału energetycznego,</w:t>
      </w:r>
    </w:p>
    <w:p w:rsidR="00942266" w:rsidRPr="00B13606" w:rsidRDefault="00942266" w:rsidP="00942266">
      <w:pPr>
        <w:numPr>
          <w:ilvl w:val="0"/>
          <w:numId w:val="46"/>
        </w:numPr>
        <w:autoSpaceDE w:val="0"/>
        <w:autoSpaceDN w:val="0"/>
        <w:adjustRightInd w:val="0"/>
        <w:ind w:left="426" w:firstLine="0"/>
        <w:jc w:val="both"/>
        <w:rPr>
          <w:rFonts w:ascii="Arial" w:hAnsi="Arial" w:cs="Arial"/>
          <w:sz w:val="22"/>
          <w:szCs w:val="22"/>
        </w:rPr>
      </w:pPr>
      <w:r w:rsidRPr="00B13606">
        <w:rPr>
          <w:rFonts w:ascii="Arial" w:hAnsi="Arial" w:cs="Arial"/>
          <w:sz w:val="22"/>
          <w:szCs w:val="22"/>
        </w:rPr>
        <w:t>budynek latarnika,</w:t>
      </w:r>
    </w:p>
    <w:p w:rsidR="00942266" w:rsidRPr="00B13606" w:rsidRDefault="00942266" w:rsidP="00942266">
      <w:pPr>
        <w:numPr>
          <w:ilvl w:val="0"/>
          <w:numId w:val="46"/>
        </w:numPr>
        <w:autoSpaceDE w:val="0"/>
        <w:autoSpaceDN w:val="0"/>
        <w:adjustRightInd w:val="0"/>
        <w:ind w:left="426" w:firstLine="0"/>
        <w:jc w:val="both"/>
        <w:rPr>
          <w:rFonts w:ascii="Arial" w:hAnsi="Arial" w:cs="Arial"/>
          <w:sz w:val="22"/>
          <w:szCs w:val="22"/>
        </w:rPr>
      </w:pPr>
      <w:r w:rsidRPr="00B13606">
        <w:rPr>
          <w:rFonts w:ascii="Arial" w:hAnsi="Arial" w:cs="Arial"/>
          <w:sz w:val="22"/>
          <w:szCs w:val="22"/>
        </w:rPr>
        <w:t>budynek hali pław wraz z budynkiem biurowym,</w:t>
      </w:r>
    </w:p>
    <w:p w:rsidR="00942266" w:rsidRPr="00B13606" w:rsidRDefault="00942266" w:rsidP="00942266">
      <w:pPr>
        <w:numPr>
          <w:ilvl w:val="0"/>
          <w:numId w:val="46"/>
        </w:numPr>
        <w:autoSpaceDE w:val="0"/>
        <w:autoSpaceDN w:val="0"/>
        <w:adjustRightInd w:val="0"/>
        <w:ind w:left="426" w:firstLine="0"/>
        <w:jc w:val="both"/>
        <w:rPr>
          <w:rFonts w:ascii="Arial" w:hAnsi="Arial" w:cs="Arial"/>
          <w:sz w:val="22"/>
          <w:szCs w:val="22"/>
        </w:rPr>
      </w:pPr>
      <w:r w:rsidRPr="00B13606">
        <w:rPr>
          <w:rFonts w:ascii="Arial" w:hAnsi="Arial" w:cs="Arial"/>
          <w:sz w:val="22"/>
          <w:szCs w:val="22"/>
        </w:rPr>
        <w:t>budynki magazynowe,</w:t>
      </w:r>
    </w:p>
    <w:p w:rsidR="00942266" w:rsidRPr="00B13606" w:rsidRDefault="00942266" w:rsidP="00942266">
      <w:pPr>
        <w:numPr>
          <w:ilvl w:val="0"/>
          <w:numId w:val="46"/>
        </w:numPr>
        <w:autoSpaceDE w:val="0"/>
        <w:autoSpaceDN w:val="0"/>
        <w:adjustRightInd w:val="0"/>
        <w:ind w:left="426" w:firstLine="0"/>
        <w:jc w:val="both"/>
        <w:rPr>
          <w:rFonts w:ascii="Arial" w:hAnsi="Arial" w:cs="Arial"/>
          <w:sz w:val="22"/>
          <w:szCs w:val="22"/>
        </w:rPr>
      </w:pPr>
      <w:r w:rsidRPr="00B13606">
        <w:rPr>
          <w:rFonts w:ascii="Arial" w:hAnsi="Arial" w:cs="Arial"/>
          <w:sz w:val="22"/>
          <w:szCs w:val="22"/>
        </w:rPr>
        <w:t xml:space="preserve">portiernia, </w:t>
      </w:r>
    </w:p>
    <w:p w:rsidR="00942266" w:rsidRPr="00B13606" w:rsidRDefault="00942266" w:rsidP="00942266">
      <w:pPr>
        <w:numPr>
          <w:ilvl w:val="0"/>
          <w:numId w:val="46"/>
        </w:numPr>
        <w:autoSpaceDE w:val="0"/>
        <w:autoSpaceDN w:val="0"/>
        <w:adjustRightInd w:val="0"/>
        <w:ind w:left="426" w:firstLine="0"/>
        <w:jc w:val="both"/>
        <w:rPr>
          <w:rFonts w:ascii="Arial" w:hAnsi="Arial" w:cs="Arial"/>
          <w:sz w:val="22"/>
          <w:szCs w:val="22"/>
        </w:rPr>
      </w:pPr>
      <w:r w:rsidRPr="00B13606">
        <w:rPr>
          <w:rFonts w:ascii="Arial" w:hAnsi="Arial" w:cs="Arial"/>
          <w:sz w:val="22"/>
          <w:szCs w:val="22"/>
        </w:rPr>
        <w:t>place i drogi wewnętrzne,</w:t>
      </w:r>
    </w:p>
    <w:p w:rsidR="00942266" w:rsidRPr="00B13606" w:rsidRDefault="00942266" w:rsidP="00942266">
      <w:pPr>
        <w:numPr>
          <w:ilvl w:val="0"/>
          <w:numId w:val="46"/>
        </w:numPr>
        <w:autoSpaceDE w:val="0"/>
        <w:autoSpaceDN w:val="0"/>
        <w:adjustRightInd w:val="0"/>
        <w:ind w:left="426" w:firstLine="0"/>
        <w:jc w:val="both"/>
        <w:rPr>
          <w:rFonts w:ascii="Arial" w:hAnsi="Arial" w:cs="Arial"/>
          <w:sz w:val="22"/>
          <w:szCs w:val="22"/>
        </w:rPr>
      </w:pPr>
      <w:r w:rsidRPr="00B13606">
        <w:rPr>
          <w:rFonts w:ascii="Arial" w:hAnsi="Arial" w:cs="Arial"/>
          <w:sz w:val="22"/>
          <w:szCs w:val="22"/>
        </w:rPr>
        <w:t>basen gospodarczy.</w:t>
      </w:r>
    </w:p>
    <w:p w:rsidR="00942266" w:rsidRPr="00B13606" w:rsidRDefault="00942266" w:rsidP="0094226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B13606">
        <w:rPr>
          <w:rFonts w:ascii="Arial" w:hAnsi="Arial" w:cs="Arial"/>
          <w:sz w:val="22"/>
          <w:szCs w:val="22"/>
        </w:rPr>
        <w:t xml:space="preserve">Przebudowane i nowe budynki zapewnią odpowiedni komfort pracy biurowej </w:t>
      </w:r>
      <w:r w:rsidRPr="00B13606">
        <w:rPr>
          <w:rFonts w:ascii="Arial" w:hAnsi="Arial" w:cs="Arial"/>
          <w:sz w:val="22"/>
          <w:szCs w:val="22"/>
        </w:rPr>
        <w:br/>
        <w:t>i warsztatowej, dodatkowo zostaną zwiększone powierzchnie magazynowe. Wykonane zostanie nowe zagospodarowanie terenu z drogami wewnętrznymi</w:t>
      </w:r>
      <w:r w:rsidRPr="00B13606">
        <w:rPr>
          <w:rFonts w:ascii="Arial" w:hAnsi="Arial" w:cs="Arial"/>
          <w:sz w:val="22"/>
          <w:szCs w:val="22"/>
        </w:rPr>
        <w:br/>
        <w:t xml:space="preserve">i parkingami. </w:t>
      </w:r>
    </w:p>
    <w:p w:rsidR="00942266" w:rsidRPr="00B13606" w:rsidRDefault="00942266" w:rsidP="0094226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B13606">
        <w:rPr>
          <w:rFonts w:ascii="Arial" w:hAnsi="Arial" w:cs="Arial"/>
          <w:sz w:val="22"/>
          <w:szCs w:val="22"/>
        </w:rPr>
        <w:t xml:space="preserve">Liczba osób zatrudnionych na terenie Bazy Oznakowania Nawigacyjnego </w:t>
      </w:r>
      <w:r w:rsidRPr="00B13606">
        <w:rPr>
          <w:rFonts w:ascii="Arial" w:hAnsi="Arial" w:cs="Arial"/>
          <w:sz w:val="22"/>
          <w:szCs w:val="22"/>
        </w:rPr>
        <w:br/>
        <w:t>w Szczecinie wynosi 110 osób (w tym 39 osób stanowią marynarze, wykonujący swoje czynności na jednostkach pływających poza terenem Bazy). Liczba osób przebywających w ciągu dnia na terenie Bazy wynosi 81 osób.</w:t>
      </w:r>
    </w:p>
    <w:p w:rsidR="00942266" w:rsidRPr="00B13606" w:rsidRDefault="00942266" w:rsidP="00942266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942266" w:rsidRDefault="00942266" w:rsidP="005E08E5">
      <w:pPr>
        <w:suppressAutoHyphens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:rsidR="005E08E5" w:rsidRPr="005E08E5" w:rsidRDefault="005E08E5" w:rsidP="005E08E5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E08E5" w:rsidRPr="005E08E5" w:rsidRDefault="005E08E5" w:rsidP="005E08E5">
      <w:pPr>
        <w:suppressAutoHyphens/>
        <w:ind w:left="284" w:hanging="426"/>
        <w:jc w:val="both"/>
        <w:rPr>
          <w:rFonts w:ascii="Arial" w:hAnsi="Arial" w:cs="Arial"/>
          <w:b/>
          <w:sz w:val="22"/>
          <w:szCs w:val="22"/>
        </w:rPr>
      </w:pPr>
      <w:r w:rsidRPr="005E08E5">
        <w:rPr>
          <w:rFonts w:ascii="Arial" w:hAnsi="Arial" w:cs="Arial"/>
          <w:b/>
          <w:sz w:val="22"/>
          <w:szCs w:val="22"/>
        </w:rPr>
        <w:t xml:space="preserve">III. </w:t>
      </w:r>
      <w:r w:rsidR="00D35482">
        <w:rPr>
          <w:rFonts w:ascii="Arial" w:hAnsi="Arial" w:cs="Arial"/>
          <w:b/>
          <w:sz w:val="22"/>
          <w:szCs w:val="22"/>
        </w:rPr>
        <w:t>A</w:t>
      </w:r>
      <w:r w:rsidR="003429F8">
        <w:rPr>
          <w:rFonts w:ascii="Arial" w:hAnsi="Arial" w:cs="Arial"/>
          <w:b/>
          <w:sz w:val="22"/>
          <w:szCs w:val="22"/>
        </w:rPr>
        <w:t>ktualny</w:t>
      </w:r>
      <w:r w:rsidR="00FD6A25">
        <w:rPr>
          <w:rFonts w:ascii="Arial" w:hAnsi="Arial" w:cs="Arial"/>
          <w:b/>
          <w:sz w:val="22"/>
          <w:szCs w:val="22"/>
        </w:rPr>
        <w:t xml:space="preserve"> </w:t>
      </w:r>
      <w:r w:rsidRPr="005E08E5">
        <w:rPr>
          <w:rFonts w:ascii="Arial" w:hAnsi="Arial" w:cs="Arial"/>
          <w:b/>
          <w:sz w:val="22"/>
          <w:szCs w:val="22"/>
        </w:rPr>
        <w:t xml:space="preserve">stan realizacji </w:t>
      </w:r>
      <w:r w:rsidR="00F246D2">
        <w:rPr>
          <w:rFonts w:ascii="Arial" w:hAnsi="Arial" w:cs="Arial"/>
          <w:b/>
          <w:sz w:val="22"/>
          <w:szCs w:val="22"/>
        </w:rPr>
        <w:t xml:space="preserve">Zadania 2 </w:t>
      </w:r>
    </w:p>
    <w:p w:rsidR="005E08E5" w:rsidRPr="005E08E5" w:rsidRDefault="005E08E5" w:rsidP="005E08E5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E08E5" w:rsidRPr="005E08E5" w:rsidRDefault="005E08E5" w:rsidP="005E08E5">
      <w:pPr>
        <w:suppressAutoHyphens/>
        <w:jc w:val="both"/>
        <w:rPr>
          <w:rFonts w:ascii="Arial" w:hAnsi="Arial" w:cs="Arial"/>
          <w:sz w:val="22"/>
          <w:szCs w:val="22"/>
          <w:u w:val="single"/>
        </w:rPr>
      </w:pPr>
    </w:p>
    <w:p w:rsidR="005E08E5" w:rsidRPr="005E08E5" w:rsidRDefault="005E08E5" w:rsidP="005E08E5">
      <w:pPr>
        <w:numPr>
          <w:ilvl w:val="0"/>
          <w:numId w:val="25"/>
        </w:numPr>
        <w:tabs>
          <w:tab w:val="clear" w:pos="360"/>
          <w:tab w:val="num" w:pos="709"/>
        </w:tabs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 xml:space="preserve">Zamawiający dysponuje dokumentami, w tym w szczególności Programem </w:t>
      </w:r>
      <w:proofErr w:type="spellStart"/>
      <w:r w:rsidRPr="005E08E5">
        <w:rPr>
          <w:rFonts w:ascii="Arial" w:hAnsi="Arial" w:cs="Arial"/>
          <w:sz w:val="22"/>
          <w:szCs w:val="22"/>
        </w:rPr>
        <w:t>Funkcjonalno</w:t>
      </w:r>
      <w:proofErr w:type="spellEnd"/>
      <w:r w:rsidRPr="005E08E5">
        <w:rPr>
          <w:rFonts w:ascii="Arial" w:hAnsi="Arial" w:cs="Arial"/>
          <w:sz w:val="22"/>
          <w:szCs w:val="22"/>
        </w:rPr>
        <w:t xml:space="preserve"> – Użytkowym, </w:t>
      </w:r>
      <w:r w:rsidR="00C36FF0">
        <w:rPr>
          <w:rFonts w:ascii="Arial" w:hAnsi="Arial" w:cs="Arial"/>
          <w:sz w:val="22"/>
          <w:szCs w:val="22"/>
        </w:rPr>
        <w:t xml:space="preserve">Decyzją </w:t>
      </w:r>
      <w:r w:rsidR="00E41F67" w:rsidRPr="00E41F67">
        <w:rPr>
          <w:rFonts w:ascii="Arial" w:hAnsi="Arial" w:cs="Arial"/>
          <w:color w:val="000000" w:themeColor="text1"/>
          <w:sz w:val="22"/>
          <w:szCs w:val="22"/>
        </w:rPr>
        <w:t>o środowiskowych uwarunkowaniach (znak nr WGKiOŚ-II.6220.1.32.2015.DMł) wydaną przez Prezydenta Miasta Szczecin z dnia 24.08.2015 r. oraz Załącznikiem do decyzji o środowiskowych uwarunkowaniach z dnia 24.08.2015 r. (znak nr WGKiOŚ-II.6220.1.33.2015.DMł), zwanymi dalej łącznie „Decyzją środowiskową”.</w:t>
      </w:r>
      <w:r w:rsidR="00D354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5E08E5" w:rsidRPr="005E08E5" w:rsidRDefault="00E41F67" w:rsidP="005E08E5">
      <w:pPr>
        <w:numPr>
          <w:ilvl w:val="0"/>
          <w:numId w:val="25"/>
        </w:numPr>
        <w:tabs>
          <w:tab w:val="clear" w:pos="360"/>
          <w:tab w:val="num" w:pos="709"/>
        </w:tabs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Aktualnie </w:t>
      </w:r>
      <w:r w:rsidR="00D35482">
        <w:rPr>
          <w:rFonts w:ascii="Arial" w:hAnsi="Arial" w:cs="Arial"/>
          <w:sz w:val="22"/>
          <w:szCs w:val="22"/>
        </w:rPr>
        <w:t xml:space="preserve">dla zadania </w:t>
      </w:r>
      <w:r>
        <w:rPr>
          <w:rFonts w:ascii="Arial" w:hAnsi="Arial" w:cs="Arial"/>
          <w:sz w:val="22"/>
          <w:szCs w:val="22"/>
        </w:rPr>
        <w:t xml:space="preserve">tworzona jest dokumentacja projektowa obejmująca: dokumentację geologiczno-inżynierską, projekt budowlany rozbiórek, projekt budowlany wraz z uzyskaniem wszystkich niezbędnych decyzji, w tym decyzji o pozwoleniu na budowę, a także projekt wykonawczy, specyfikacje techniczne wykonania i odbioru robót, kosztorys inwestorski, przedmiar robót oraz harmonogram. </w:t>
      </w:r>
    </w:p>
    <w:p w:rsidR="005E08E5" w:rsidRPr="00D35482" w:rsidRDefault="005E08E5" w:rsidP="005E08E5">
      <w:pPr>
        <w:numPr>
          <w:ilvl w:val="0"/>
          <w:numId w:val="25"/>
        </w:numPr>
        <w:tabs>
          <w:tab w:val="clear" w:pos="360"/>
          <w:tab w:val="num" w:pos="709"/>
        </w:tabs>
        <w:suppressAutoHyphens/>
        <w:spacing w:before="120" w:after="120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>Zamawiający aktualnie prowadzi postępowanie celem udzielenia zamówienia na:</w:t>
      </w:r>
      <w:r w:rsidRPr="005E08E5">
        <w:rPr>
          <w:rFonts w:ascii="Arial" w:hAnsi="Arial" w:cs="Arial"/>
          <w:bCs/>
          <w:sz w:val="22"/>
          <w:szCs w:val="22"/>
        </w:rPr>
        <w:t xml:space="preserve"> </w:t>
      </w:r>
      <w:r w:rsidRPr="005E08E5">
        <w:rPr>
          <w:rFonts w:ascii="Arial" w:hAnsi="Arial" w:cs="Arial"/>
          <w:sz w:val="22"/>
          <w:szCs w:val="22"/>
        </w:rPr>
        <w:t xml:space="preserve"> </w:t>
      </w:r>
      <w:r w:rsidR="009F77B0">
        <w:rPr>
          <w:rFonts w:ascii="Arial" w:hAnsi="Arial" w:cs="Arial"/>
          <w:bCs/>
          <w:sz w:val="22"/>
          <w:szCs w:val="22"/>
          <w:u w:val="single"/>
        </w:rPr>
        <w:t>Pełnienie funkcji Inżyniera kontraktu dla zadania</w:t>
      </w:r>
      <w:r w:rsidR="00985C5A">
        <w:rPr>
          <w:rFonts w:ascii="Arial" w:hAnsi="Arial" w:cs="Arial"/>
          <w:bCs/>
          <w:sz w:val="22"/>
          <w:szCs w:val="22"/>
          <w:u w:val="single"/>
        </w:rPr>
        <w:t xml:space="preserve"> pn.</w:t>
      </w:r>
      <w:r w:rsidR="009F77B0">
        <w:rPr>
          <w:rFonts w:ascii="Arial" w:hAnsi="Arial" w:cs="Arial"/>
          <w:bCs/>
          <w:sz w:val="22"/>
          <w:szCs w:val="22"/>
          <w:u w:val="single"/>
        </w:rPr>
        <w:t xml:space="preserve"> „Modernizacja obiektów Bazy </w:t>
      </w:r>
      <w:r w:rsidR="009F77B0">
        <w:rPr>
          <w:rFonts w:ascii="Arial" w:hAnsi="Arial" w:cs="Arial"/>
          <w:bCs/>
          <w:sz w:val="22"/>
          <w:szCs w:val="22"/>
          <w:u w:val="single"/>
        </w:rPr>
        <w:lastRenderedPageBreak/>
        <w:t xml:space="preserve">Oznakowania Nawigacyjnego Urzędu Morskiego w Szczecinie” w ramach inwestycji pn. „Modernizacja toru wodnego Świnoujście-Szczecin do głębokości 12,5m”. </w:t>
      </w:r>
      <w:r w:rsidRPr="005E08E5">
        <w:rPr>
          <w:rFonts w:ascii="Arial" w:hAnsi="Arial" w:cs="Arial"/>
          <w:bCs/>
          <w:sz w:val="22"/>
          <w:szCs w:val="22"/>
        </w:rPr>
        <w:t xml:space="preserve"> Podpisanie umowy</w:t>
      </w:r>
      <w:r w:rsidR="009F77B0">
        <w:rPr>
          <w:rFonts w:ascii="Arial" w:hAnsi="Arial" w:cs="Arial"/>
          <w:bCs/>
          <w:sz w:val="22"/>
          <w:szCs w:val="22"/>
        </w:rPr>
        <w:t xml:space="preserve"> z Wykonawcą planowane jest w IV kwartale </w:t>
      </w:r>
      <w:r w:rsidR="009F77B0" w:rsidRPr="00D35482">
        <w:rPr>
          <w:rFonts w:ascii="Arial" w:hAnsi="Arial" w:cs="Arial"/>
          <w:bCs/>
          <w:sz w:val="22"/>
          <w:szCs w:val="22"/>
        </w:rPr>
        <w:t>2018</w:t>
      </w:r>
      <w:r w:rsidRPr="00D35482">
        <w:rPr>
          <w:rFonts w:ascii="Arial" w:hAnsi="Arial" w:cs="Arial"/>
          <w:bCs/>
          <w:sz w:val="22"/>
          <w:szCs w:val="22"/>
        </w:rPr>
        <w:t xml:space="preserve"> r.</w:t>
      </w:r>
      <w:r w:rsidR="00F246D2" w:rsidRPr="00D35482">
        <w:rPr>
          <w:rFonts w:ascii="Arial" w:hAnsi="Arial" w:cs="Arial"/>
          <w:bCs/>
          <w:sz w:val="22"/>
          <w:szCs w:val="22"/>
        </w:rPr>
        <w:t xml:space="preserve"> Wszystkie informacje na temat zamówienia można znaleźć na stronie Urzędu Morskiego w Szczecinie w zakładce „Zamówienia Publiczne”. </w:t>
      </w:r>
    </w:p>
    <w:p w:rsidR="005E08E5" w:rsidRPr="005E08E5" w:rsidRDefault="005E08E5" w:rsidP="005E08E5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E08E5" w:rsidRPr="005E08E5" w:rsidRDefault="005E08E5" w:rsidP="005E08E5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E08E5" w:rsidRPr="005E08E5" w:rsidRDefault="005E08E5" w:rsidP="005E08E5">
      <w:pPr>
        <w:suppressAutoHyphens/>
        <w:ind w:left="360" w:hanging="502"/>
        <w:jc w:val="both"/>
        <w:rPr>
          <w:rFonts w:ascii="Arial" w:hAnsi="Arial" w:cs="Arial"/>
          <w:b/>
          <w:sz w:val="22"/>
          <w:szCs w:val="22"/>
        </w:rPr>
      </w:pPr>
      <w:r w:rsidRPr="005E08E5">
        <w:rPr>
          <w:rFonts w:ascii="Arial" w:hAnsi="Arial" w:cs="Arial"/>
          <w:b/>
          <w:sz w:val="22"/>
          <w:szCs w:val="22"/>
        </w:rPr>
        <w:t>IV. Ogólne określenie zakresu działania podmiotu wykonującego</w:t>
      </w:r>
      <w:r w:rsidR="001E4808">
        <w:rPr>
          <w:rFonts w:ascii="Arial" w:hAnsi="Arial" w:cs="Arial"/>
          <w:b/>
          <w:sz w:val="22"/>
          <w:szCs w:val="22"/>
        </w:rPr>
        <w:t xml:space="preserve"> zamówienie pn. „Obsługa prawna zadania Modernizacja obiektów Bazy Oznakowania Nawigacyjnego Urzędu Morskiego w Szczecinie realizowanego w ramach </w:t>
      </w:r>
      <w:r w:rsidRPr="005E08E5">
        <w:rPr>
          <w:rFonts w:ascii="Arial" w:hAnsi="Arial" w:cs="Arial"/>
          <w:b/>
          <w:sz w:val="22"/>
          <w:szCs w:val="22"/>
        </w:rPr>
        <w:t xml:space="preserve">inwestycji pn.: </w:t>
      </w:r>
      <w:r w:rsidR="001E4808">
        <w:rPr>
          <w:rFonts w:ascii="Arial" w:hAnsi="Arial" w:cs="Arial"/>
          <w:b/>
          <w:sz w:val="22"/>
          <w:szCs w:val="22"/>
        </w:rPr>
        <w:t>„</w:t>
      </w:r>
      <w:r w:rsidRPr="005E08E5">
        <w:rPr>
          <w:rFonts w:ascii="Arial" w:hAnsi="Arial" w:cs="Arial"/>
          <w:b/>
          <w:sz w:val="22"/>
          <w:szCs w:val="22"/>
        </w:rPr>
        <w:t>Modernizacja toru wodnego Świnoujście</w:t>
      </w:r>
      <w:r w:rsidR="00DB3C27">
        <w:rPr>
          <w:rFonts w:ascii="Arial" w:hAnsi="Arial" w:cs="Arial"/>
          <w:b/>
          <w:sz w:val="22"/>
          <w:szCs w:val="22"/>
        </w:rPr>
        <w:t xml:space="preserve"> Szczecin do głębokości 12,5 m”</w:t>
      </w:r>
      <w:r w:rsidRPr="005E08E5">
        <w:rPr>
          <w:rFonts w:ascii="Arial" w:hAnsi="Arial" w:cs="Arial"/>
          <w:b/>
          <w:sz w:val="22"/>
          <w:szCs w:val="22"/>
        </w:rPr>
        <w:t xml:space="preserve">. </w:t>
      </w:r>
    </w:p>
    <w:p w:rsidR="005E08E5" w:rsidRPr="005E08E5" w:rsidRDefault="005E08E5" w:rsidP="005E08E5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5E08E5" w:rsidRPr="005E08E5" w:rsidRDefault="005E08E5" w:rsidP="005E08E5">
      <w:pPr>
        <w:suppressAutoHyphens/>
        <w:ind w:left="284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>Przedmiot zamówienia obejmuje prowadzenie kompleksowej, systematycznej obsługi prawnej Urzędu Morskiego w Szczecinie jako inwestora Projektu „Modernizacja toru wodnego Świnoujście – Szczecin do głębokoś</w:t>
      </w:r>
      <w:r w:rsidR="001E4808">
        <w:rPr>
          <w:rFonts w:ascii="Arial" w:hAnsi="Arial" w:cs="Arial"/>
          <w:sz w:val="22"/>
          <w:szCs w:val="22"/>
        </w:rPr>
        <w:t>ci 12,5 m” w zakresie udzielenia zamówienia publicznego</w:t>
      </w:r>
      <w:r w:rsidRPr="005E08E5">
        <w:rPr>
          <w:rFonts w:ascii="Arial" w:hAnsi="Arial" w:cs="Arial"/>
          <w:sz w:val="22"/>
          <w:szCs w:val="22"/>
        </w:rPr>
        <w:t xml:space="preserve"> oraz realizacji umów zawartych z podmiotami wykonującymi roboty</w:t>
      </w:r>
      <w:r w:rsidR="001E4808">
        <w:rPr>
          <w:rFonts w:ascii="Arial" w:hAnsi="Arial" w:cs="Arial"/>
          <w:sz w:val="22"/>
          <w:szCs w:val="22"/>
        </w:rPr>
        <w:t xml:space="preserve"> i usługi Inżyniera kontraktu w zakresie Zadania 2</w:t>
      </w:r>
      <w:r w:rsidRPr="005E08E5">
        <w:rPr>
          <w:rFonts w:ascii="Arial" w:hAnsi="Arial" w:cs="Arial"/>
          <w:sz w:val="22"/>
          <w:szCs w:val="22"/>
        </w:rPr>
        <w:t xml:space="preserve"> przedmiotowej Inwestycji. </w:t>
      </w:r>
    </w:p>
    <w:p w:rsidR="005E08E5" w:rsidRPr="005E08E5" w:rsidRDefault="005E08E5" w:rsidP="005E08E5">
      <w:pPr>
        <w:suppressAutoHyphens/>
        <w:ind w:left="284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 xml:space="preserve">Dodatkowo Wykonawca niniejszego zamówienia będzie zobowiązany do doradztwa prawnego na rzecz UMS w relacjach z organami administracji wydającymi zgody, opinie, decyzje, postanowienia administracyjne itp. w zakresie realizacji </w:t>
      </w:r>
      <w:r w:rsidR="001E4808">
        <w:rPr>
          <w:rFonts w:ascii="Arial" w:hAnsi="Arial" w:cs="Arial"/>
          <w:sz w:val="22"/>
          <w:szCs w:val="22"/>
        </w:rPr>
        <w:t>zadania</w:t>
      </w:r>
      <w:r w:rsidRPr="005E08E5">
        <w:rPr>
          <w:rFonts w:ascii="Arial" w:hAnsi="Arial" w:cs="Arial"/>
          <w:sz w:val="22"/>
          <w:szCs w:val="22"/>
        </w:rPr>
        <w:t xml:space="preserve"> oraz </w:t>
      </w:r>
      <w:r w:rsidRPr="005E08E5">
        <w:rPr>
          <w:rFonts w:ascii="Arial" w:hAnsi="Arial" w:cs="Arial"/>
          <w:sz w:val="22"/>
          <w:szCs w:val="22"/>
        </w:rPr>
        <w:br/>
        <w:t>w relacjach z  zewnętrznymi interesariuszami Projektu jak</w:t>
      </w:r>
      <w:r w:rsidR="00002613">
        <w:rPr>
          <w:rFonts w:ascii="Arial" w:hAnsi="Arial" w:cs="Arial"/>
          <w:sz w:val="22"/>
          <w:szCs w:val="22"/>
        </w:rPr>
        <w:t xml:space="preserve"> np.</w:t>
      </w:r>
      <w:r w:rsidRPr="005E08E5">
        <w:rPr>
          <w:rFonts w:ascii="Arial" w:hAnsi="Arial" w:cs="Arial"/>
          <w:sz w:val="22"/>
          <w:szCs w:val="22"/>
        </w:rPr>
        <w:t xml:space="preserve"> Urząd Miasta w Szczeci</w:t>
      </w:r>
      <w:r w:rsidR="001E4808">
        <w:rPr>
          <w:rFonts w:ascii="Arial" w:hAnsi="Arial" w:cs="Arial"/>
          <w:sz w:val="22"/>
          <w:szCs w:val="22"/>
        </w:rPr>
        <w:t>nie</w:t>
      </w:r>
      <w:r w:rsidRPr="005E08E5">
        <w:rPr>
          <w:rFonts w:ascii="Arial" w:hAnsi="Arial" w:cs="Arial"/>
          <w:sz w:val="22"/>
          <w:szCs w:val="22"/>
        </w:rPr>
        <w:t>.</w:t>
      </w:r>
    </w:p>
    <w:p w:rsidR="005E08E5" w:rsidRPr="005E08E5" w:rsidRDefault="005E08E5" w:rsidP="005E08E5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E08E5" w:rsidRPr="005E08E5" w:rsidRDefault="005E08E5" w:rsidP="005E08E5">
      <w:pPr>
        <w:suppressAutoHyphens/>
        <w:ind w:left="284" w:hanging="426"/>
        <w:jc w:val="both"/>
        <w:rPr>
          <w:rFonts w:ascii="Arial" w:hAnsi="Arial" w:cs="Arial"/>
          <w:b/>
          <w:sz w:val="22"/>
          <w:szCs w:val="22"/>
        </w:rPr>
      </w:pPr>
      <w:r w:rsidRPr="005E08E5">
        <w:rPr>
          <w:rFonts w:ascii="Arial" w:hAnsi="Arial" w:cs="Arial"/>
          <w:b/>
          <w:sz w:val="22"/>
          <w:szCs w:val="22"/>
        </w:rPr>
        <w:t xml:space="preserve">V. Najważniejsze zadania szczegółowe Wykonawcy obsługi prawnej stanowiącej  przedmiot zamówienia:  </w:t>
      </w:r>
    </w:p>
    <w:p w:rsidR="005E08E5" w:rsidRPr="005E08E5" w:rsidRDefault="005E08E5" w:rsidP="005E08E5">
      <w:pPr>
        <w:suppressAutoHyphens/>
        <w:ind w:left="284" w:hanging="426"/>
        <w:jc w:val="both"/>
        <w:rPr>
          <w:rFonts w:ascii="Arial" w:hAnsi="Arial" w:cs="Arial"/>
          <w:b/>
          <w:sz w:val="22"/>
          <w:szCs w:val="22"/>
        </w:rPr>
      </w:pPr>
    </w:p>
    <w:p w:rsidR="005E08E5" w:rsidRPr="005E08E5" w:rsidRDefault="005E08E5" w:rsidP="005E08E5">
      <w:pPr>
        <w:pStyle w:val="Akapitzlist"/>
        <w:numPr>
          <w:ilvl w:val="0"/>
          <w:numId w:val="41"/>
        </w:numPr>
        <w:suppressAutoHyphens/>
        <w:contextualSpacing w:val="0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 xml:space="preserve">Przeprowadzenie zgodnie z ustawą Prawo Zamówień Publicznych, Wytycznymi UE </w:t>
      </w:r>
    </w:p>
    <w:p w:rsidR="005E08E5" w:rsidRPr="00C26618" w:rsidRDefault="005E08E5" w:rsidP="00C26618">
      <w:pPr>
        <w:pStyle w:val="Akapitzlist"/>
        <w:suppressAutoHyphens/>
        <w:ind w:left="644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 xml:space="preserve">w tym zakresie oraz innymi obowiązującymi przepisami prawa krajowego i UE, </w:t>
      </w:r>
      <w:r>
        <w:rPr>
          <w:rFonts w:ascii="Arial" w:hAnsi="Arial" w:cs="Arial"/>
          <w:sz w:val="22"/>
          <w:szCs w:val="22"/>
        </w:rPr>
        <w:br/>
      </w:r>
      <w:r w:rsidRPr="005E08E5">
        <w:rPr>
          <w:rFonts w:ascii="Arial" w:hAnsi="Arial" w:cs="Arial"/>
          <w:sz w:val="22"/>
          <w:szCs w:val="22"/>
        </w:rPr>
        <w:t xml:space="preserve">a także kompleksowa obsługa prawna </w:t>
      </w:r>
      <w:r w:rsidR="001E4808">
        <w:rPr>
          <w:rFonts w:ascii="Arial" w:hAnsi="Arial" w:cs="Arial"/>
          <w:sz w:val="22"/>
          <w:szCs w:val="22"/>
        </w:rPr>
        <w:t xml:space="preserve"> postępowania przetargowego</w:t>
      </w:r>
      <w:r w:rsidR="00C26618">
        <w:rPr>
          <w:rFonts w:ascii="Arial" w:hAnsi="Arial" w:cs="Arial"/>
          <w:sz w:val="22"/>
          <w:szCs w:val="22"/>
        </w:rPr>
        <w:t xml:space="preserve"> </w:t>
      </w:r>
      <w:r w:rsidRPr="00C26618">
        <w:rPr>
          <w:rFonts w:ascii="Arial" w:hAnsi="Arial" w:cs="Arial"/>
          <w:sz w:val="22"/>
          <w:szCs w:val="22"/>
        </w:rPr>
        <w:t>dla wyboru Wykonawcy Kontraktu – warunki</w:t>
      </w:r>
      <w:r w:rsidR="00C26618">
        <w:rPr>
          <w:rFonts w:ascii="Arial" w:hAnsi="Arial" w:cs="Arial"/>
          <w:sz w:val="22"/>
          <w:szCs w:val="22"/>
        </w:rPr>
        <w:t xml:space="preserve"> kontraktowe oparte </w:t>
      </w:r>
      <w:r w:rsidR="00C26618" w:rsidRPr="00C26618">
        <w:rPr>
          <w:rFonts w:ascii="Arial" w:hAnsi="Arial" w:cs="Arial"/>
          <w:sz w:val="22"/>
          <w:szCs w:val="22"/>
        </w:rPr>
        <w:t>o Czerwoną</w:t>
      </w:r>
      <w:r w:rsidR="00C26618">
        <w:rPr>
          <w:rFonts w:ascii="Arial" w:hAnsi="Arial" w:cs="Arial"/>
          <w:sz w:val="22"/>
          <w:szCs w:val="22"/>
        </w:rPr>
        <w:t xml:space="preserve"> Książkę FIDIC lub równoważne)</w:t>
      </w:r>
      <w:r w:rsidR="00D35482">
        <w:rPr>
          <w:rFonts w:ascii="Arial" w:hAnsi="Arial" w:cs="Arial"/>
          <w:sz w:val="22"/>
          <w:szCs w:val="22"/>
        </w:rPr>
        <w:t xml:space="preserve"> i innych postępowań</w:t>
      </w:r>
      <w:r w:rsidR="00C26618">
        <w:rPr>
          <w:rFonts w:ascii="Arial" w:hAnsi="Arial" w:cs="Arial"/>
          <w:sz w:val="22"/>
          <w:szCs w:val="22"/>
        </w:rPr>
        <w:t>.</w:t>
      </w:r>
      <w:r w:rsidRPr="00C26618">
        <w:rPr>
          <w:rFonts w:ascii="Arial" w:hAnsi="Arial" w:cs="Arial"/>
          <w:sz w:val="22"/>
          <w:szCs w:val="22"/>
        </w:rPr>
        <w:t xml:space="preserve"> </w:t>
      </w:r>
    </w:p>
    <w:p w:rsidR="005E08E5" w:rsidRPr="005E08E5" w:rsidRDefault="005E08E5" w:rsidP="005E08E5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5E08E5" w:rsidRPr="005E08E5" w:rsidRDefault="005E08E5" w:rsidP="005E08E5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 xml:space="preserve">Zadaniem Wykonawcy zamówienia w ramach obsługi </w:t>
      </w:r>
      <w:r w:rsidR="00D35482">
        <w:rPr>
          <w:rFonts w:ascii="Arial" w:hAnsi="Arial" w:cs="Arial"/>
          <w:sz w:val="22"/>
          <w:szCs w:val="22"/>
        </w:rPr>
        <w:t>prawnej</w:t>
      </w:r>
      <w:r w:rsidR="00C26618">
        <w:rPr>
          <w:rFonts w:ascii="Arial" w:hAnsi="Arial" w:cs="Arial"/>
          <w:sz w:val="22"/>
          <w:szCs w:val="22"/>
        </w:rPr>
        <w:t xml:space="preserve"> będzie udział w komisji</w:t>
      </w:r>
      <w:r w:rsidRPr="005E08E5">
        <w:rPr>
          <w:rFonts w:ascii="Arial" w:hAnsi="Arial" w:cs="Arial"/>
          <w:sz w:val="22"/>
          <w:szCs w:val="22"/>
        </w:rPr>
        <w:t xml:space="preserve"> przetargow</w:t>
      </w:r>
      <w:r w:rsidR="00C26618">
        <w:rPr>
          <w:rFonts w:ascii="Arial" w:hAnsi="Arial" w:cs="Arial"/>
          <w:sz w:val="22"/>
          <w:szCs w:val="22"/>
        </w:rPr>
        <w:t>ej</w:t>
      </w:r>
      <w:r w:rsidRPr="005E08E5">
        <w:rPr>
          <w:rFonts w:ascii="Arial" w:hAnsi="Arial" w:cs="Arial"/>
          <w:color w:val="FF0000"/>
          <w:sz w:val="22"/>
          <w:szCs w:val="22"/>
        </w:rPr>
        <w:t xml:space="preserve"> </w:t>
      </w:r>
      <w:r w:rsidRPr="005E08E5">
        <w:rPr>
          <w:rFonts w:ascii="Arial" w:hAnsi="Arial" w:cs="Arial"/>
          <w:sz w:val="22"/>
          <w:szCs w:val="22"/>
        </w:rPr>
        <w:t>(w charakterze eksperta), przygotowanie specyfikacji istotnych</w:t>
      </w:r>
      <w:r w:rsidR="00C26618">
        <w:rPr>
          <w:rFonts w:ascii="Arial" w:hAnsi="Arial" w:cs="Arial"/>
          <w:sz w:val="22"/>
          <w:szCs w:val="22"/>
        </w:rPr>
        <w:t xml:space="preserve"> warunków zamówienia i projektu kontraktu</w:t>
      </w:r>
      <w:r w:rsidRPr="005E08E5">
        <w:rPr>
          <w:rFonts w:ascii="Arial" w:hAnsi="Arial" w:cs="Arial"/>
          <w:sz w:val="22"/>
          <w:szCs w:val="22"/>
        </w:rPr>
        <w:t xml:space="preserve">, stały nadzór prawny i bezpośredni udział w czynnościach związanych </w:t>
      </w:r>
      <w:r w:rsidR="00C26618">
        <w:rPr>
          <w:rFonts w:ascii="Arial" w:hAnsi="Arial" w:cs="Arial"/>
          <w:sz w:val="22"/>
          <w:szCs w:val="22"/>
        </w:rPr>
        <w:t>z  procedurą udzielenia zamówienia</w:t>
      </w:r>
      <w:r w:rsidRPr="005E08E5">
        <w:rPr>
          <w:rFonts w:ascii="Arial" w:hAnsi="Arial" w:cs="Arial"/>
          <w:sz w:val="22"/>
          <w:szCs w:val="22"/>
        </w:rPr>
        <w:t xml:space="preserve">, w tym sprawdzanie ofert, rozpatrywanie </w:t>
      </w:r>
      <w:proofErr w:type="spellStart"/>
      <w:r w:rsidRPr="005E08E5">
        <w:rPr>
          <w:rFonts w:ascii="Arial" w:hAnsi="Arial" w:cs="Arial"/>
          <w:sz w:val="22"/>
          <w:szCs w:val="22"/>
        </w:rPr>
        <w:t>odwołań</w:t>
      </w:r>
      <w:proofErr w:type="spellEnd"/>
      <w:r w:rsidR="00D35482">
        <w:rPr>
          <w:rFonts w:ascii="Arial" w:hAnsi="Arial" w:cs="Arial"/>
          <w:sz w:val="22"/>
          <w:szCs w:val="22"/>
        </w:rPr>
        <w:t xml:space="preserve"> i </w:t>
      </w:r>
      <w:r w:rsidRPr="005E08E5">
        <w:rPr>
          <w:rFonts w:ascii="Arial" w:hAnsi="Arial" w:cs="Arial"/>
          <w:sz w:val="22"/>
          <w:szCs w:val="22"/>
        </w:rPr>
        <w:t xml:space="preserve"> skarg. </w:t>
      </w:r>
    </w:p>
    <w:p w:rsidR="005E08E5" w:rsidRPr="005E08E5" w:rsidRDefault="005E08E5" w:rsidP="005E08E5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5E08E5" w:rsidRPr="005E08E5" w:rsidRDefault="005E08E5" w:rsidP="005E08E5">
      <w:pPr>
        <w:suppressAutoHyphens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5E08E5">
        <w:rPr>
          <w:rFonts w:ascii="Arial" w:hAnsi="Arial" w:cs="Arial"/>
          <w:sz w:val="22"/>
          <w:szCs w:val="22"/>
          <w:u w:val="single"/>
        </w:rPr>
        <w:t>Uwaga:</w:t>
      </w:r>
    </w:p>
    <w:p w:rsidR="005E08E5" w:rsidRPr="005E08E5" w:rsidRDefault="005E08E5" w:rsidP="005E08E5">
      <w:pPr>
        <w:suppressAutoHyphens/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:rsidR="005E08E5" w:rsidRPr="005E08E5" w:rsidRDefault="00C26618" w:rsidP="005E08E5">
      <w:pPr>
        <w:suppressAutoHyphens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ramach realizacji zadania wg. części V pkt 1 </w:t>
      </w:r>
      <w:r w:rsidR="005E08E5" w:rsidRPr="005E08E5">
        <w:rPr>
          <w:rFonts w:ascii="Arial" w:hAnsi="Arial" w:cs="Arial"/>
          <w:sz w:val="22"/>
          <w:szCs w:val="22"/>
        </w:rPr>
        <w:t xml:space="preserve"> Zamawiający oczekuje, że Wykonawca obejmie rolę wiodącą tzn. będzie odpowiedzialny m.in.: </w:t>
      </w:r>
    </w:p>
    <w:p w:rsidR="005E08E5" w:rsidRPr="005E08E5" w:rsidRDefault="005E08E5" w:rsidP="005E08E5">
      <w:pPr>
        <w:numPr>
          <w:ilvl w:val="0"/>
          <w:numId w:val="32"/>
        </w:numPr>
        <w:suppressAutoHyphens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>za prawidłowe przygotowanie</w:t>
      </w:r>
      <w:r w:rsidR="00C26618">
        <w:rPr>
          <w:rFonts w:ascii="Arial" w:hAnsi="Arial" w:cs="Arial"/>
          <w:sz w:val="22"/>
          <w:szCs w:val="22"/>
        </w:rPr>
        <w:t xml:space="preserve"> dokumentów przetargowych i kontrakt</w:t>
      </w:r>
      <w:r w:rsidR="00D35482">
        <w:rPr>
          <w:rFonts w:ascii="Arial" w:hAnsi="Arial" w:cs="Arial"/>
          <w:sz w:val="22"/>
          <w:szCs w:val="22"/>
        </w:rPr>
        <w:t>ów</w:t>
      </w:r>
      <w:r w:rsidRPr="005E08E5">
        <w:rPr>
          <w:rFonts w:ascii="Arial" w:hAnsi="Arial" w:cs="Arial"/>
          <w:sz w:val="22"/>
          <w:szCs w:val="22"/>
        </w:rPr>
        <w:t>,</w:t>
      </w:r>
    </w:p>
    <w:p w:rsidR="005E08E5" w:rsidRPr="005E08E5" w:rsidRDefault="005E08E5" w:rsidP="005E08E5">
      <w:pPr>
        <w:numPr>
          <w:ilvl w:val="0"/>
          <w:numId w:val="32"/>
        </w:numPr>
        <w:suppressAutoHyphens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>nadzór prawny i czynny udział w czynnościach i procedurach prowadzonych przez Zamawiającego, z uwzględnieniem wymogów wynikających z działań kontrolnych prowadzonych przez Instytucję Wdrażającą, np. kontrole e</w:t>
      </w:r>
      <w:r w:rsidR="00C26618">
        <w:rPr>
          <w:rFonts w:ascii="Arial" w:hAnsi="Arial" w:cs="Arial"/>
          <w:sz w:val="22"/>
          <w:szCs w:val="22"/>
        </w:rPr>
        <w:t>x-</w:t>
      </w:r>
      <w:proofErr w:type="spellStart"/>
      <w:r w:rsidR="00C26618">
        <w:rPr>
          <w:rFonts w:ascii="Arial" w:hAnsi="Arial" w:cs="Arial"/>
          <w:sz w:val="22"/>
          <w:szCs w:val="22"/>
        </w:rPr>
        <w:t>ante</w:t>
      </w:r>
      <w:proofErr w:type="spellEnd"/>
      <w:r w:rsidR="00C26618">
        <w:rPr>
          <w:rFonts w:ascii="Arial" w:hAnsi="Arial" w:cs="Arial"/>
          <w:sz w:val="22"/>
          <w:szCs w:val="22"/>
        </w:rPr>
        <w:t xml:space="preserve"> </w:t>
      </w:r>
      <w:r w:rsidR="00C26618">
        <w:rPr>
          <w:rFonts w:ascii="Arial" w:hAnsi="Arial" w:cs="Arial"/>
          <w:sz w:val="22"/>
          <w:szCs w:val="22"/>
        </w:rPr>
        <w:br/>
        <w:t>i ex-post postępowania przetargowego</w:t>
      </w:r>
      <w:r w:rsidRPr="005E08E5">
        <w:rPr>
          <w:rFonts w:ascii="Arial" w:hAnsi="Arial" w:cs="Arial"/>
          <w:sz w:val="22"/>
          <w:szCs w:val="22"/>
        </w:rPr>
        <w:t xml:space="preserve">, a także wymogów zawartych </w:t>
      </w:r>
      <w:r>
        <w:rPr>
          <w:rFonts w:ascii="Arial" w:hAnsi="Arial" w:cs="Arial"/>
          <w:sz w:val="22"/>
          <w:szCs w:val="22"/>
        </w:rPr>
        <w:br/>
      </w:r>
      <w:r w:rsidRPr="005E08E5">
        <w:rPr>
          <w:rFonts w:ascii="Arial" w:hAnsi="Arial" w:cs="Arial"/>
          <w:sz w:val="22"/>
          <w:szCs w:val="22"/>
        </w:rPr>
        <w:t>w</w:t>
      </w:r>
      <w:r w:rsidRPr="005E08E5">
        <w:rPr>
          <w:rFonts w:ascii="Arial" w:hAnsi="Arial" w:cs="Arial"/>
          <w:b/>
          <w:sz w:val="22"/>
          <w:szCs w:val="22"/>
        </w:rPr>
        <w:t xml:space="preserve"> </w:t>
      </w:r>
      <w:r w:rsidRPr="005E08E5">
        <w:rPr>
          <w:rFonts w:ascii="Arial" w:hAnsi="Arial" w:cs="Arial"/>
          <w:sz w:val="22"/>
          <w:szCs w:val="22"/>
        </w:rPr>
        <w:t>Umowie o dofinansowanie,</w:t>
      </w:r>
    </w:p>
    <w:p w:rsidR="005E08E5" w:rsidRPr="005E08E5" w:rsidRDefault="005E08E5" w:rsidP="005E08E5">
      <w:pPr>
        <w:numPr>
          <w:ilvl w:val="0"/>
          <w:numId w:val="32"/>
        </w:numPr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>udział i reprezentacja Zamawiającego w procedurach odwoławczych (np. przed Krajową Izbą Odwoławczą, sądami powszechnymi itp.)</w:t>
      </w:r>
    </w:p>
    <w:p w:rsidR="005E08E5" w:rsidRPr="005E08E5" w:rsidRDefault="005E08E5" w:rsidP="005E08E5">
      <w:pPr>
        <w:suppressAutoHyphens/>
        <w:ind w:left="1134" w:hanging="425"/>
        <w:jc w:val="both"/>
        <w:rPr>
          <w:rFonts w:ascii="Arial" w:hAnsi="Arial" w:cs="Arial"/>
          <w:strike/>
          <w:sz w:val="22"/>
          <w:szCs w:val="22"/>
        </w:rPr>
      </w:pPr>
    </w:p>
    <w:p w:rsidR="005E08E5" w:rsidRPr="005E08E5" w:rsidRDefault="005E08E5" w:rsidP="005E08E5">
      <w:pPr>
        <w:pStyle w:val="Akapitzlist"/>
        <w:numPr>
          <w:ilvl w:val="0"/>
          <w:numId w:val="33"/>
        </w:numPr>
        <w:suppressAutoHyphens/>
        <w:contextualSpacing w:val="0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lastRenderedPageBreak/>
        <w:t>Systematyc</w:t>
      </w:r>
      <w:r w:rsidR="00985C5A">
        <w:rPr>
          <w:rFonts w:ascii="Arial" w:hAnsi="Arial" w:cs="Arial"/>
          <w:sz w:val="22"/>
          <w:szCs w:val="22"/>
        </w:rPr>
        <w:t xml:space="preserve">zna obsługa prawna realizacji </w:t>
      </w:r>
      <w:r w:rsidRPr="005E08E5">
        <w:rPr>
          <w:rFonts w:ascii="Arial" w:hAnsi="Arial" w:cs="Arial"/>
          <w:sz w:val="22"/>
          <w:szCs w:val="22"/>
        </w:rPr>
        <w:t>kontra</w:t>
      </w:r>
      <w:r w:rsidR="00985C5A">
        <w:rPr>
          <w:rFonts w:ascii="Arial" w:hAnsi="Arial" w:cs="Arial"/>
          <w:sz w:val="22"/>
          <w:szCs w:val="22"/>
        </w:rPr>
        <w:t>ktu zawartego w wyniku postępowania wymienionego</w:t>
      </w:r>
      <w:r w:rsidRPr="005E08E5">
        <w:rPr>
          <w:rFonts w:ascii="Arial" w:hAnsi="Arial" w:cs="Arial"/>
          <w:sz w:val="22"/>
          <w:szCs w:val="22"/>
        </w:rPr>
        <w:t xml:space="preserve"> w </w:t>
      </w:r>
      <w:r w:rsidR="00985C5A">
        <w:rPr>
          <w:rFonts w:ascii="Arial" w:hAnsi="Arial" w:cs="Arial"/>
          <w:sz w:val="22"/>
          <w:szCs w:val="22"/>
        </w:rPr>
        <w:t>części V pkt 1 OPZ, do czasu jego</w:t>
      </w:r>
      <w:r w:rsidRPr="005E08E5">
        <w:rPr>
          <w:rFonts w:ascii="Arial" w:hAnsi="Arial" w:cs="Arial"/>
          <w:sz w:val="22"/>
          <w:szCs w:val="22"/>
        </w:rPr>
        <w:t xml:space="preserve"> zakończenia lub do upływu terminu umow</w:t>
      </w:r>
      <w:r w:rsidR="00985C5A">
        <w:rPr>
          <w:rFonts w:ascii="Arial" w:hAnsi="Arial" w:cs="Arial"/>
          <w:sz w:val="22"/>
          <w:szCs w:val="22"/>
        </w:rPr>
        <w:t>y o wykonywanie obsługi prawnej oraz umowy na Inżyniera kontraktu dla przedmiotowego zadania.</w:t>
      </w:r>
    </w:p>
    <w:p w:rsidR="005E08E5" w:rsidRPr="005E08E5" w:rsidRDefault="005E08E5" w:rsidP="005E08E5">
      <w:pPr>
        <w:suppressAutoHyphens/>
        <w:ind w:left="360" w:hanging="360"/>
        <w:jc w:val="both"/>
        <w:rPr>
          <w:rFonts w:ascii="Arial" w:hAnsi="Arial" w:cs="Arial"/>
          <w:sz w:val="22"/>
          <w:szCs w:val="22"/>
          <w:u w:val="single"/>
        </w:rPr>
      </w:pPr>
    </w:p>
    <w:p w:rsidR="005E08E5" w:rsidRPr="005E08E5" w:rsidRDefault="005E08E5" w:rsidP="00985C5A">
      <w:pPr>
        <w:suppressAutoHyphens/>
        <w:ind w:left="708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 xml:space="preserve">Przedmiot zamówienia obejmuje prowadzenie systematycznej, pełnej obsługi prawnej Urzędu Morskiego w Szczecinie jako inwestora </w:t>
      </w:r>
      <w:r w:rsidR="00985C5A">
        <w:rPr>
          <w:rFonts w:ascii="Arial" w:hAnsi="Arial" w:cs="Arial"/>
          <w:sz w:val="22"/>
          <w:szCs w:val="22"/>
        </w:rPr>
        <w:t>zadania „Modernizacja obiektów Bazy Oznakowania Nawigacyjnego Urzędu Morskiego w Szczecinie</w:t>
      </w:r>
      <w:r w:rsidRPr="005E08E5">
        <w:rPr>
          <w:rFonts w:ascii="Arial" w:hAnsi="Arial" w:cs="Arial"/>
          <w:sz w:val="22"/>
          <w:szCs w:val="22"/>
        </w:rPr>
        <w:t xml:space="preserve">” </w:t>
      </w:r>
      <w:r w:rsidR="00985C5A">
        <w:rPr>
          <w:rFonts w:ascii="Arial" w:hAnsi="Arial" w:cs="Arial"/>
          <w:sz w:val="22"/>
          <w:szCs w:val="22"/>
        </w:rPr>
        <w:br/>
      </w:r>
      <w:r w:rsidRPr="005E08E5">
        <w:rPr>
          <w:rFonts w:ascii="Arial" w:hAnsi="Arial" w:cs="Arial"/>
          <w:sz w:val="22"/>
          <w:szCs w:val="22"/>
        </w:rPr>
        <w:t xml:space="preserve">w relacjach ze wszystkimi podmiotami wykonującymi </w:t>
      </w:r>
      <w:r w:rsidR="00985C5A">
        <w:rPr>
          <w:rFonts w:ascii="Arial" w:hAnsi="Arial" w:cs="Arial"/>
          <w:sz w:val="22"/>
          <w:szCs w:val="22"/>
        </w:rPr>
        <w:t xml:space="preserve">roboty lub usługi, wynikających z podpisanych umów, </w:t>
      </w:r>
      <w:r w:rsidRPr="005E08E5">
        <w:rPr>
          <w:rFonts w:ascii="Arial" w:hAnsi="Arial" w:cs="Arial"/>
          <w:sz w:val="22"/>
          <w:szCs w:val="22"/>
        </w:rPr>
        <w:t xml:space="preserve">w zakresie </w:t>
      </w:r>
      <w:r w:rsidR="00985C5A">
        <w:rPr>
          <w:rFonts w:ascii="Arial" w:hAnsi="Arial" w:cs="Arial"/>
          <w:sz w:val="22"/>
          <w:szCs w:val="22"/>
        </w:rPr>
        <w:t>tego zadania</w:t>
      </w:r>
      <w:r w:rsidRPr="005E08E5">
        <w:rPr>
          <w:rFonts w:ascii="Arial" w:hAnsi="Arial" w:cs="Arial"/>
          <w:sz w:val="22"/>
          <w:szCs w:val="22"/>
        </w:rPr>
        <w:t>.</w:t>
      </w:r>
    </w:p>
    <w:p w:rsidR="005E08E5" w:rsidRPr="005E08E5" w:rsidRDefault="005E08E5" w:rsidP="005E08E5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5E08E5" w:rsidRPr="005E08E5" w:rsidRDefault="005E08E5" w:rsidP="005E08E5">
      <w:pPr>
        <w:pStyle w:val="Akapitzlist"/>
        <w:numPr>
          <w:ilvl w:val="0"/>
          <w:numId w:val="34"/>
        </w:numPr>
        <w:suppressAutoHyphens/>
        <w:contextualSpacing w:val="0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>Obsługa prawna realizacji um</w:t>
      </w:r>
      <w:r w:rsidR="00F246D2">
        <w:rPr>
          <w:rFonts w:ascii="Arial" w:hAnsi="Arial" w:cs="Arial"/>
          <w:sz w:val="22"/>
          <w:szCs w:val="22"/>
        </w:rPr>
        <w:t>owy i</w:t>
      </w:r>
      <w:r w:rsidRPr="005E08E5">
        <w:rPr>
          <w:rFonts w:ascii="Arial" w:hAnsi="Arial" w:cs="Arial"/>
          <w:sz w:val="22"/>
          <w:szCs w:val="22"/>
        </w:rPr>
        <w:t xml:space="preserve"> postępowa</w:t>
      </w:r>
      <w:r w:rsidR="00985C5A">
        <w:rPr>
          <w:rFonts w:ascii="Arial" w:hAnsi="Arial" w:cs="Arial"/>
          <w:sz w:val="22"/>
          <w:szCs w:val="22"/>
        </w:rPr>
        <w:t>nia</w:t>
      </w:r>
      <w:r w:rsidRPr="005E08E5">
        <w:rPr>
          <w:rFonts w:ascii="Arial" w:hAnsi="Arial" w:cs="Arial"/>
          <w:sz w:val="22"/>
          <w:szCs w:val="22"/>
        </w:rPr>
        <w:t xml:space="preserve"> przetargow</w:t>
      </w:r>
      <w:r w:rsidR="00985C5A">
        <w:rPr>
          <w:rFonts w:ascii="Arial" w:hAnsi="Arial" w:cs="Arial"/>
          <w:sz w:val="22"/>
          <w:szCs w:val="22"/>
        </w:rPr>
        <w:t>ego</w:t>
      </w:r>
      <w:r w:rsidR="004D6CDB">
        <w:rPr>
          <w:rFonts w:ascii="Arial" w:hAnsi="Arial" w:cs="Arial"/>
          <w:sz w:val="22"/>
          <w:szCs w:val="22"/>
        </w:rPr>
        <w:t xml:space="preserve"> na „Pełnienie funkcji Inżyniera Kontraktu dla zadania pn. „Modernizacja obiektów Bazy Oznakowania Nawigacyjnego Urzędu Morskiego w Szczecinie” w ramach inwestycji pn. „Modernizacja toru wodnego Świnoujście-Szczecin do głębokości 12,5 m”</w:t>
      </w:r>
      <w:r w:rsidRPr="005E08E5">
        <w:rPr>
          <w:rFonts w:ascii="Arial" w:hAnsi="Arial" w:cs="Arial"/>
          <w:color w:val="FF0000"/>
          <w:sz w:val="22"/>
          <w:szCs w:val="22"/>
        </w:rPr>
        <w:t xml:space="preserve"> </w:t>
      </w:r>
      <w:r w:rsidR="004D6CDB">
        <w:rPr>
          <w:rFonts w:ascii="Arial" w:hAnsi="Arial" w:cs="Arial"/>
          <w:sz w:val="22"/>
          <w:szCs w:val="22"/>
        </w:rPr>
        <w:t xml:space="preserve">związanego </w:t>
      </w:r>
      <w:r w:rsidR="00985C5A">
        <w:rPr>
          <w:rFonts w:ascii="Arial" w:hAnsi="Arial" w:cs="Arial"/>
          <w:sz w:val="22"/>
          <w:szCs w:val="22"/>
        </w:rPr>
        <w:t>z realizacją Zadania 2</w:t>
      </w:r>
      <w:r w:rsidRPr="005E08E5">
        <w:rPr>
          <w:rFonts w:ascii="Arial" w:hAnsi="Arial" w:cs="Arial"/>
          <w:sz w:val="22"/>
          <w:szCs w:val="22"/>
        </w:rPr>
        <w:t xml:space="preserve"> w Projekcie „Modernizacja toru wodnego Świnoujście – Szczecin do głębokości </w:t>
      </w:r>
      <w:smartTag w:uri="urn:schemas-microsoft-com:office:smarttags" w:element="metricconverter">
        <w:smartTagPr>
          <w:attr w:name="ProductID" w:val="12,5 m"/>
        </w:smartTagPr>
        <w:r w:rsidRPr="005E08E5">
          <w:rPr>
            <w:rFonts w:ascii="Arial" w:hAnsi="Arial" w:cs="Arial"/>
            <w:sz w:val="22"/>
            <w:szCs w:val="22"/>
          </w:rPr>
          <w:t>12,5 m</w:t>
        </w:r>
      </w:smartTag>
      <w:r w:rsidRPr="005E08E5">
        <w:rPr>
          <w:rFonts w:ascii="Arial" w:hAnsi="Arial" w:cs="Arial"/>
          <w:sz w:val="22"/>
          <w:szCs w:val="22"/>
        </w:rPr>
        <w:t>”.</w:t>
      </w:r>
    </w:p>
    <w:p w:rsidR="005E08E5" w:rsidRPr="005E08E5" w:rsidRDefault="005E08E5" w:rsidP="005E08E5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E36690" w:rsidRPr="00D35482" w:rsidRDefault="005E08E5" w:rsidP="00E36690">
      <w:pPr>
        <w:suppressAutoHyphens/>
        <w:ind w:left="709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 xml:space="preserve">Obsługa prawna dotyczy również </w:t>
      </w:r>
      <w:r w:rsidR="009A6C9E">
        <w:rPr>
          <w:rFonts w:ascii="Arial" w:hAnsi="Arial" w:cs="Arial"/>
          <w:sz w:val="22"/>
          <w:szCs w:val="22"/>
        </w:rPr>
        <w:t>kontynuacji postępowa</w:t>
      </w:r>
      <w:r w:rsidR="00985C5A">
        <w:rPr>
          <w:rFonts w:ascii="Arial" w:hAnsi="Arial" w:cs="Arial"/>
          <w:sz w:val="22"/>
          <w:szCs w:val="22"/>
        </w:rPr>
        <w:t>nia</w:t>
      </w:r>
      <w:r w:rsidR="009A6C9E">
        <w:rPr>
          <w:rFonts w:ascii="Arial" w:hAnsi="Arial" w:cs="Arial"/>
          <w:sz w:val="22"/>
          <w:szCs w:val="22"/>
        </w:rPr>
        <w:t xml:space="preserve"> </w:t>
      </w:r>
      <w:r w:rsidRPr="005E08E5">
        <w:rPr>
          <w:rFonts w:ascii="Arial" w:hAnsi="Arial" w:cs="Arial"/>
          <w:sz w:val="22"/>
          <w:szCs w:val="22"/>
        </w:rPr>
        <w:t>o udzielenie zamówienia</w:t>
      </w:r>
      <w:r w:rsidR="00985C5A">
        <w:rPr>
          <w:rFonts w:ascii="Arial" w:hAnsi="Arial" w:cs="Arial"/>
          <w:sz w:val="22"/>
          <w:szCs w:val="22"/>
        </w:rPr>
        <w:t xml:space="preserve"> na „Pełnienie funkcji Inżyniera Kontraktu dla zadania pn. „Modernizacja obiektów Bazy Oznakowania Nawigacyjnego Urzędu Morskiego w Szczecinie” w ramach inwestycji pn. „Modernizacja toru wodnego Świnoujście-Szczecin do głębokości 12,5 m”</w:t>
      </w:r>
      <w:r w:rsidRPr="005E08E5">
        <w:rPr>
          <w:rFonts w:ascii="Arial" w:hAnsi="Arial" w:cs="Arial"/>
          <w:sz w:val="22"/>
          <w:szCs w:val="22"/>
        </w:rPr>
        <w:t>, jeżeli postępowani</w:t>
      </w:r>
      <w:r w:rsidR="00985C5A">
        <w:rPr>
          <w:rFonts w:ascii="Arial" w:hAnsi="Arial" w:cs="Arial"/>
          <w:sz w:val="22"/>
          <w:szCs w:val="22"/>
        </w:rPr>
        <w:t>e</w:t>
      </w:r>
      <w:r w:rsidRPr="005E08E5">
        <w:rPr>
          <w:rFonts w:ascii="Arial" w:hAnsi="Arial" w:cs="Arial"/>
          <w:sz w:val="22"/>
          <w:szCs w:val="22"/>
        </w:rPr>
        <w:t xml:space="preserve"> t</w:t>
      </w:r>
      <w:r w:rsidR="00985C5A">
        <w:rPr>
          <w:rFonts w:ascii="Arial" w:hAnsi="Arial" w:cs="Arial"/>
          <w:sz w:val="22"/>
          <w:szCs w:val="22"/>
        </w:rPr>
        <w:t>o</w:t>
      </w:r>
      <w:r w:rsidRPr="005E08E5">
        <w:rPr>
          <w:rFonts w:ascii="Arial" w:hAnsi="Arial" w:cs="Arial"/>
          <w:sz w:val="22"/>
          <w:szCs w:val="22"/>
        </w:rPr>
        <w:t xml:space="preserve"> nie zostan</w:t>
      </w:r>
      <w:r w:rsidR="00985C5A">
        <w:rPr>
          <w:rFonts w:ascii="Arial" w:hAnsi="Arial" w:cs="Arial"/>
          <w:sz w:val="22"/>
          <w:szCs w:val="22"/>
        </w:rPr>
        <w:t>ie</w:t>
      </w:r>
      <w:r w:rsidRPr="005E08E5">
        <w:rPr>
          <w:rFonts w:ascii="Arial" w:hAnsi="Arial" w:cs="Arial"/>
          <w:sz w:val="22"/>
          <w:szCs w:val="22"/>
        </w:rPr>
        <w:t xml:space="preserve"> zakończone przez Zamawiają</w:t>
      </w:r>
      <w:r w:rsidR="00F246D2">
        <w:rPr>
          <w:rFonts w:ascii="Arial" w:hAnsi="Arial" w:cs="Arial"/>
          <w:sz w:val="22"/>
          <w:szCs w:val="22"/>
        </w:rPr>
        <w:t xml:space="preserve">cego do czasu wyboru </w:t>
      </w:r>
      <w:r w:rsidR="00F246D2" w:rsidRPr="00D35482">
        <w:rPr>
          <w:rFonts w:ascii="Arial" w:hAnsi="Arial" w:cs="Arial"/>
          <w:sz w:val="22"/>
          <w:szCs w:val="22"/>
        </w:rPr>
        <w:t>Kancelarii lub przeprowadzenie nowego</w:t>
      </w:r>
      <w:r w:rsidR="00A647F8" w:rsidRPr="00D35482">
        <w:rPr>
          <w:rFonts w:ascii="Arial" w:hAnsi="Arial" w:cs="Arial"/>
          <w:sz w:val="22"/>
          <w:szCs w:val="22"/>
        </w:rPr>
        <w:t xml:space="preserve"> </w:t>
      </w:r>
      <w:r w:rsidR="00F246D2" w:rsidRPr="00D35482">
        <w:rPr>
          <w:rFonts w:ascii="Arial" w:hAnsi="Arial" w:cs="Arial"/>
          <w:sz w:val="22"/>
          <w:szCs w:val="22"/>
        </w:rPr>
        <w:t xml:space="preserve">postępowania jeśli obecne nie zakończy się </w:t>
      </w:r>
      <w:r w:rsidR="00A647F8" w:rsidRPr="00D35482">
        <w:rPr>
          <w:rFonts w:ascii="Arial" w:hAnsi="Arial" w:cs="Arial"/>
          <w:sz w:val="22"/>
          <w:szCs w:val="22"/>
        </w:rPr>
        <w:t>wyborem Inżyniera.</w:t>
      </w:r>
      <w:r w:rsidR="00E36690" w:rsidRPr="00D35482">
        <w:rPr>
          <w:rFonts w:ascii="Arial" w:hAnsi="Arial" w:cs="Arial"/>
          <w:b/>
          <w:sz w:val="22"/>
          <w:szCs w:val="22"/>
        </w:rPr>
        <w:t xml:space="preserve"> </w:t>
      </w:r>
      <w:r w:rsidR="00E36690" w:rsidRPr="00D35482">
        <w:rPr>
          <w:rFonts w:ascii="Arial" w:hAnsi="Arial" w:cs="Arial"/>
          <w:sz w:val="22"/>
          <w:szCs w:val="22"/>
        </w:rPr>
        <w:t xml:space="preserve">Informacje na temat stanu zaawansowania postępowania na wybór Inżyniera można znaleźć na stronie UMS w zakładce Zamówienia Publiczne. </w:t>
      </w:r>
    </w:p>
    <w:p w:rsidR="005E08E5" w:rsidRPr="005E08E5" w:rsidRDefault="005E08E5" w:rsidP="00E36690">
      <w:pPr>
        <w:suppressAutoHyphens/>
        <w:ind w:left="709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 xml:space="preserve">Obsługa prawna innych postępowań o udzielenie zamówienia oraz umów zawartych </w:t>
      </w:r>
      <w:r w:rsidRPr="005E08E5">
        <w:rPr>
          <w:rFonts w:ascii="Arial" w:hAnsi="Arial" w:cs="Arial"/>
          <w:sz w:val="22"/>
          <w:szCs w:val="22"/>
        </w:rPr>
        <w:br/>
        <w:t>w wyniku rozstrzygnięcia tych postępowań, jeżeli staną się one niezbędne w toku realizacji Projektu.</w:t>
      </w:r>
      <w:r w:rsidR="00E36690">
        <w:rPr>
          <w:rFonts w:ascii="Arial" w:hAnsi="Arial" w:cs="Arial"/>
          <w:sz w:val="22"/>
          <w:szCs w:val="22"/>
        </w:rPr>
        <w:t xml:space="preserve"> </w:t>
      </w:r>
    </w:p>
    <w:p w:rsidR="005E08E5" w:rsidRDefault="005E08E5" w:rsidP="005E08E5">
      <w:pPr>
        <w:suppressAutoHyphens/>
        <w:ind w:left="567" w:hanging="283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>4.</w:t>
      </w:r>
      <w:r w:rsidRPr="005E08E5">
        <w:rPr>
          <w:rFonts w:ascii="Arial" w:hAnsi="Arial" w:cs="Arial"/>
          <w:b/>
          <w:sz w:val="22"/>
          <w:szCs w:val="22"/>
        </w:rPr>
        <w:t xml:space="preserve"> </w:t>
      </w:r>
      <w:r w:rsidRPr="005E08E5">
        <w:rPr>
          <w:rFonts w:ascii="Arial" w:hAnsi="Arial" w:cs="Arial"/>
          <w:sz w:val="22"/>
          <w:szCs w:val="22"/>
        </w:rPr>
        <w:t>Doradztwo i konsultacje prawne na rzecz UMS w relacjach z</w:t>
      </w:r>
      <w:r w:rsidRPr="005E08E5">
        <w:rPr>
          <w:rFonts w:ascii="Arial" w:hAnsi="Arial" w:cs="Arial"/>
          <w:color w:val="FF0000"/>
          <w:sz w:val="22"/>
          <w:szCs w:val="22"/>
        </w:rPr>
        <w:t xml:space="preserve"> </w:t>
      </w:r>
      <w:r w:rsidRPr="005E08E5">
        <w:rPr>
          <w:rFonts w:ascii="Arial" w:hAnsi="Arial" w:cs="Arial"/>
          <w:sz w:val="22"/>
          <w:szCs w:val="22"/>
        </w:rPr>
        <w:t>przedstawicielami Instytucji Wdrażającej oraz Zarządzającej, organami administracji wydającymi zgody, opinie, decyzje, postanowienia administracyjne itp. w zakresie inwestycji</w:t>
      </w:r>
      <w:r w:rsidR="00C05A38">
        <w:rPr>
          <w:rFonts w:ascii="Arial" w:hAnsi="Arial" w:cs="Arial"/>
          <w:sz w:val="22"/>
          <w:szCs w:val="22"/>
        </w:rPr>
        <w:t>.</w:t>
      </w:r>
    </w:p>
    <w:p w:rsidR="00A45655" w:rsidRPr="005E08E5" w:rsidRDefault="00A45655" w:rsidP="005E08E5">
      <w:pPr>
        <w:suppressAutoHyphens/>
        <w:ind w:left="567" w:hanging="283"/>
        <w:jc w:val="both"/>
        <w:rPr>
          <w:rFonts w:ascii="Arial" w:hAnsi="Arial" w:cs="Arial"/>
          <w:sz w:val="22"/>
          <w:szCs w:val="22"/>
        </w:rPr>
      </w:pPr>
    </w:p>
    <w:p w:rsidR="00A45655" w:rsidRDefault="00A45655" w:rsidP="00D35482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D35482" w:rsidRPr="00A45655" w:rsidRDefault="00D35482" w:rsidP="00D35482">
      <w:pPr>
        <w:suppressAutoHyphens/>
        <w:ind w:left="360"/>
        <w:jc w:val="both"/>
        <w:rPr>
          <w:rFonts w:ascii="Arial" w:hAnsi="Arial" w:cs="Arial"/>
          <w:b/>
          <w:sz w:val="22"/>
          <w:szCs w:val="22"/>
        </w:rPr>
      </w:pPr>
      <w:r w:rsidRPr="00A45655">
        <w:rPr>
          <w:rFonts w:ascii="Arial" w:hAnsi="Arial" w:cs="Arial"/>
          <w:b/>
          <w:sz w:val="22"/>
          <w:szCs w:val="22"/>
        </w:rPr>
        <w:t xml:space="preserve">Obowiązkiem </w:t>
      </w:r>
      <w:r w:rsidRPr="00A45655">
        <w:rPr>
          <w:rFonts w:ascii="Arial" w:hAnsi="Arial" w:cs="Arial"/>
          <w:b/>
          <w:sz w:val="22"/>
          <w:szCs w:val="22"/>
          <w:u w:val="single"/>
        </w:rPr>
        <w:t>Zamawiającego</w:t>
      </w:r>
      <w:r w:rsidRPr="00A45655">
        <w:rPr>
          <w:rFonts w:ascii="Arial" w:hAnsi="Arial" w:cs="Arial"/>
          <w:b/>
          <w:sz w:val="22"/>
          <w:szCs w:val="22"/>
        </w:rPr>
        <w:t xml:space="preserve"> będzie m.in.:</w:t>
      </w:r>
    </w:p>
    <w:p w:rsidR="00D35482" w:rsidRPr="005E08E5" w:rsidRDefault="00D35482" w:rsidP="00D35482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D35482" w:rsidRPr="005E08E5" w:rsidRDefault="00D35482" w:rsidP="00D35482">
      <w:pPr>
        <w:numPr>
          <w:ilvl w:val="0"/>
          <w:numId w:val="20"/>
        </w:numPr>
        <w:suppressAutoHyphens/>
        <w:ind w:left="1134" w:hanging="425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 xml:space="preserve">udzielenie Wykonawcy (kancelarii prawnej) pomocy merytorycznej i współpraca </w:t>
      </w:r>
      <w:r w:rsidRPr="005E08E5">
        <w:rPr>
          <w:rFonts w:ascii="Arial" w:hAnsi="Arial" w:cs="Arial"/>
          <w:sz w:val="22"/>
          <w:szCs w:val="22"/>
        </w:rPr>
        <w:br/>
        <w:t>w zakresie zagadnień technicznych i wymagań kon</w:t>
      </w:r>
      <w:r>
        <w:rPr>
          <w:rFonts w:ascii="Arial" w:hAnsi="Arial" w:cs="Arial"/>
          <w:sz w:val="22"/>
          <w:szCs w:val="22"/>
        </w:rPr>
        <w:t>iecznych do przygotowania opisu przedmiotu</w:t>
      </w:r>
      <w:r w:rsidRPr="005E08E5">
        <w:rPr>
          <w:rFonts w:ascii="Arial" w:hAnsi="Arial" w:cs="Arial"/>
          <w:sz w:val="22"/>
          <w:szCs w:val="22"/>
        </w:rPr>
        <w:t xml:space="preserve"> zamówienia,</w:t>
      </w:r>
    </w:p>
    <w:p w:rsidR="00D35482" w:rsidRPr="005E08E5" w:rsidRDefault="00D35482" w:rsidP="00D35482">
      <w:pPr>
        <w:numPr>
          <w:ilvl w:val="0"/>
          <w:numId w:val="20"/>
        </w:numPr>
        <w:suppressAutoHyphens/>
        <w:ind w:left="1134" w:hanging="425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>udzielania informacji o dokumentach i procedurach wykonanych we wcześniejszych</w:t>
      </w:r>
      <w:r>
        <w:rPr>
          <w:rFonts w:ascii="Arial" w:hAnsi="Arial" w:cs="Arial"/>
          <w:sz w:val="22"/>
          <w:szCs w:val="22"/>
        </w:rPr>
        <w:t xml:space="preserve"> fazach przygotowania zadania</w:t>
      </w:r>
      <w:r w:rsidRPr="005E08E5">
        <w:rPr>
          <w:rFonts w:ascii="Arial" w:hAnsi="Arial" w:cs="Arial"/>
          <w:sz w:val="22"/>
          <w:szCs w:val="22"/>
        </w:rPr>
        <w:t>, istotnych dla przedmiotu zamówienia,</w:t>
      </w:r>
    </w:p>
    <w:p w:rsidR="00D35482" w:rsidRPr="005E08E5" w:rsidRDefault="00D35482" w:rsidP="00D35482">
      <w:pPr>
        <w:numPr>
          <w:ilvl w:val="0"/>
          <w:numId w:val="20"/>
        </w:numPr>
        <w:suppressAutoHyphens/>
        <w:ind w:left="1134" w:hanging="425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 xml:space="preserve">wykonanie dokumentów i procedur wymaganych regulaminami wewnętrznymi Urzędu Morskiego. </w:t>
      </w:r>
    </w:p>
    <w:p w:rsidR="005E08E5" w:rsidRPr="005E08E5" w:rsidRDefault="005E08E5" w:rsidP="005E08E5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5E08E5" w:rsidRPr="005E08E5" w:rsidRDefault="005E08E5" w:rsidP="005E08E5">
      <w:pPr>
        <w:suppressAutoHyphens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5E08E5" w:rsidRPr="005E08E5" w:rsidRDefault="005E08E5" w:rsidP="005E08E5">
      <w:pPr>
        <w:suppressAutoHyphens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5E08E5">
        <w:rPr>
          <w:rFonts w:ascii="Arial" w:hAnsi="Arial" w:cs="Arial"/>
          <w:b/>
          <w:sz w:val="22"/>
          <w:szCs w:val="22"/>
        </w:rPr>
        <w:t>VI. Informacja o warunkach i wymaganym standardzie wykonywania przedmiotu zamówienia.</w:t>
      </w:r>
    </w:p>
    <w:p w:rsidR="005E08E5" w:rsidRPr="005E08E5" w:rsidRDefault="005E08E5" w:rsidP="005E08E5">
      <w:pPr>
        <w:suppressAutoHyphens/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5E08E5" w:rsidRPr="00C05A38" w:rsidRDefault="005E08E5" w:rsidP="00C05A38">
      <w:pPr>
        <w:pStyle w:val="Akapitzlist"/>
        <w:numPr>
          <w:ilvl w:val="1"/>
          <w:numId w:val="20"/>
        </w:numPr>
        <w:tabs>
          <w:tab w:val="clear" w:pos="1092"/>
          <w:tab w:val="num" w:pos="567"/>
        </w:tabs>
        <w:suppressAutoHyphens/>
        <w:ind w:left="567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 xml:space="preserve">Wykonywanie kompleksowej obsługi prawnej Urzędu Morskiego w Szczecinie jako inwestora </w:t>
      </w:r>
      <w:r w:rsidR="00C05A38">
        <w:rPr>
          <w:rFonts w:ascii="Arial" w:hAnsi="Arial" w:cs="Arial"/>
          <w:sz w:val="22"/>
          <w:szCs w:val="22"/>
        </w:rPr>
        <w:t xml:space="preserve">zadania „Modernizacja obiektów Bazy Oznakowania Nawigacyjnego Urzędu Morskiego w Szczecinie” </w:t>
      </w:r>
      <w:r w:rsidRPr="00C05A38">
        <w:rPr>
          <w:rFonts w:ascii="Arial" w:hAnsi="Arial" w:cs="Arial"/>
          <w:sz w:val="22"/>
          <w:szCs w:val="22"/>
        </w:rPr>
        <w:t xml:space="preserve">o zakresie opisanym w częściach IV i V niniejszego Opisu </w:t>
      </w:r>
      <w:r w:rsidRPr="00C05A38">
        <w:rPr>
          <w:rFonts w:ascii="Arial" w:hAnsi="Arial" w:cs="Arial"/>
          <w:sz w:val="22"/>
          <w:szCs w:val="22"/>
        </w:rPr>
        <w:lastRenderedPageBreak/>
        <w:t xml:space="preserve">Przedmiotu Zamówienia, Wykonawca powinien realizować systematycznie, poprzez wykonywanie m.in. następujących głównych działań: </w:t>
      </w:r>
    </w:p>
    <w:p w:rsidR="005E08E5" w:rsidRPr="005E08E5" w:rsidRDefault="005E08E5" w:rsidP="005E08E5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E08E5" w:rsidRPr="005E08E5" w:rsidRDefault="005E08E5" w:rsidP="005E08E5">
      <w:pPr>
        <w:numPr>
          <w:ilvl w:val="0"/>
          <w:numId w:val="3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>przeprowadzenie postępowa</w:t>
      </w:r>
      <w:r w:rsidR="00C05A38">
        <w:rPr>
          <w:rFonts w:ascii="Arial" w:hAnsi="Arial" w:cs="Arial"/>
          <w:sz w:val="22"/>
          <w:szCs w:val="22"/>
        </w:rPr>
        <w:t>nia przetargowego</w:t>
      </w:r>
      <w:r w:rsidRPr="005E08E5">
        <w:rPr>
          <w:rFonts w:ascii="Arial" w:hAnsi="Arial" w:cs="Arial"/>
          <w:sz w:val="22"/>
          <w:szCs w:val="22"/>
        </w:rPr>
        <w:t xml:space="preserve"> zgodnie z częścią V pkt 1 niniejszego  OPZ i umową,</w:t>
      </w:r>
    </w:p>
    <w:p w:rsidR="005E08E5" w:rsidRPr="005E08E5" w:rsidRDefault="005E08E5" w:rsidP="005E08E5">
      <w:pPr>
        <w:numPr>
          <w:ilvl w:val="0"/>
          <w:numId w:val="3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 xml:space="preserve">stałe monitorowanie przebiegu realizacji </w:t>
      </w:r>
      <w:r w:rsidR="00C05A38">
        <w:rPr>
          <w:rFonts w:ascii="Arial" w:hAnsi="Arial" w:cs="Arial"/>
          <w:sz w:val="22"/>
          <w:szCs w:val="22"/>
        </w:rPr>
        <w:t>zadania</w:t>
      </w:r>
      <w:r w:rsidRPr="005E08E5">
        <w:rPr>
          <w:rFonts w:ascii="Arial" w:hAnsi="Arial" w:cs="Arial"/>
          <w:sz w:val="22"/>
          <w:szCs w:val="22"/>
        </w:rPr>
        <w:t xml:space="preserve"> w aspekcie zgodności </w:t>
      </w:r>
      <w:r w:rsidRPr="005E08E5">
        <w:rPr>
          <w:rFonts w:ascii="Arial" w:hAnsi="Arial" w:cs="Arial"/>
          <w:sz w:val="22"/>
          <w:szCs w:val="22"/>
        </w:rPr>
        <w:br/>
        <w:t>z kontrakt</w:t>
      </w:r>
      <w:r w:rsidR="009B6DC2">
        <w:rPr>
          <w:rFonts w:ascii="Arial" w:hAnsi="Arial" w:cs="Arial"/>
          <w:sz w:val="22"/>
          <w:szCs w:val="22"/>
        </w:rPr>
        <w:t>em</w:t>
      </w:r>
      <w:r w:rsidRPr="005E08E5">
        <w:rPr>
          <w:rFonts w:ascii="Arial" w:hAnsi="Arial" w:cs="Arial"/>
          <w:sz w:val="22"/>
          <w:szCs w:val="22"/>
        </w:rPr>
        <w:t>, umowami i zabezpieczenia interesu Zamawiającego,</w:t>
      </w:r>
    </w:p>
    <w:p w:rsidR="005E08E5" w:rsidRPr="005E08E5" w:rsidRDefault="005E08E5" w:rsidP="005E08E5">
      <w:pPr>
        <w:numPr>
          <w:ilvl w:val="0"/>
          <w:numId w:val="3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 xml:space="preserve">udzielanie Zamawiającemu </w:t>
      </w:r>
      <w:r w:rsidR="00A45655">
        <w:rPr>
          <w:rFonts w:ascii="Arial" w:hAnsi="Arial" w:cs="Arial"/>
          <w:sz w:val="22"/>
          <w:szCs w:val="22"/>
        </w:rPr>
        <w:t>na bieżąco konsultacji i opinii w zakresie po</w:t>
      </w:r>
      <w:r w:rsidRPr="005E08E5">
        <w:rPr>
          <w:rFonts w:ascii="Arial" w:hAnsi="Arial" w:cs="Arial"/>
          <w:sz w:val="22"/>
          <w:szCs w:val="22"/>
        </w:rPr>
        <w:t xml:space="preserve">tencjalnych konfliktów, sygnalizowania zagrożeń, </w:t>
      </w:r>
      <w:proofErr w:type="spellStart"/>
      <w:r w:rsidRPr="005E08E5">
        <w:rPr>
          <w:rFonts w:ascii="Arial" w:hAnsi="Arial" w:cs="Arial"/>
          <w:sz w:val="22"/>
          <w:szCs w:val="22"/>
        </w:rPr>
        <w:t>ryzyk</w:t>
      </w:r>
      <w:proofErr w:type="spellEnd"/>
      <w:r w:rsidRPr="005E08E5">
        <w:rPr>
          <w:rFonts w:ascii="Arial" w:hAnsi="Arial" w:cs="Arial"/>
          <w:sz w:val="22"/>
          <w:szCs w:val="22"/>
        </w:rPr>
        <w:t xml:space="preserve"> itp.,</w:t>
      </w:r>
    </w:p>
    <w:p w:rsidR="005E08E5" w:rsidRPr="005E08E5" w:rsidRDefault="005E08E5" w:rsidP="005E08E5">
      <w:pPr>
        <w:numPr>
          <w:ilvl w:val="0"/>
          <w:numId w:val="3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>opiniowanie wszystkich wskazanych decyzji Inżyniera i Zamawiającego, a także wszelkich wniosków i roszczeń wykonawcy Kontraktu,</w:t>
      </w:r>
    </w:p>
    <w:p w:rsidR="005E08E5" w:rsidRPr="005E08E5" w:rsidRDefault="005E08E5" w:rsidP="005E08E5">
      <w:pPr>
        <w:numPr>
          <w:ilvl w:val="0"/>
          <w:numId w:val="3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 xml:space="preserve">udział w radach budowy i naradach organizowanych przez Zamawiającego oraz innych spotkaniach dot. realizacji </w:t>
      </w:r>
      <w:r w:rsidR="009B6DC2">
        <w:rPr>
          <w:rFonts w:ascii="Arial" w:hAnsi="Arial" w:cs="Arial"/>
          <w:sz w:val="22"/>
          <w:szCs w:val="22"/>
        </w:rPr>
        <w:t>zadania</w:t>
      </w:r>
      <w:r w:rsidRPr="005E08E5">
        <w:rPr>
          <w:rFonts w:ascii="Arial" w:hAnsi="Arial" w:cs="Arial"/>
          <w:sz w:val="22"/>
          <w:szCs w:val="22"/>
        </w:rPr>
        <w:t xml:space="preserve"> – na wezwanie Zamawiającego.  </w:t>
      </w:r>
      <w:r w:rsidRPr="005E08E5">
        <w:rPr>
          <w:rFonts w:ascii="Arial" w:hAnsi="Arial" w:cs="Arial"/>
          <w:sz w:val="22"/>
          <w:szCs w:val="22"/>
        </w:rPr>
        <w:br/>
        <w:t xml:space="preserve">W przypadku wezwania na spotkania jw. przedstawiciel Kancelarii powinien dysponować dokumentami (papierowymi lub na komputerze przenośnym), które mogą być istotne w sprawie, </w:t>
      </w:r>
    </w:p>
    <w:p w:rsidR="005E08E5" w:rsidRPr="005E08E5" w:rsidRDefault="005E08E5" w:rsidP="005E08E5">
      <w:pPr>
        <w:numPr>
          <w:ilvl w:val="0"/>
          <w:numId w:val="3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 xml:space="preserve">sporządzanie projektów dokumentów i redagowania pism w ramach oficjalnej korespondencji UMS z wykonawcami Kontraktu, usług i pozostałymi podmiotami związanymi z Inwestycją, </w:t>
      </w:r>
    </w:p>
    <w:p w:rsidR="005E08E5" w:rsidRPr="005E08E5" w:rsidRDefault="005E08E5" w:rsidP="005E08E5">
      <w:pPr>
        <w:numPr>
          <w:ilvl w:val="0"/>
          <w:numId w:val="3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 xml:space="preserve">reprezentowanie Zamawiającego w ewentualnych sporach arbitrażowych, postępowaniach przed właściwymi organami w związku ze skargami, </w:t>
      </w:r>
      <w:proofErr w:type="spellStart"/>
      <w:r w:rsidRPr="005E08E5">
        <w:rPr>
          <w:rFonts w:ascii="Arial" w:hAnsi="Arial" w:cs="Arial"/>
          <w:sz w:val="22"/>
          <w:szCs w:val="22"/>
        </w:rPr>
        <w:t>odwołaniami</w:t>
      </w:r>
      <w:proofErr w:type="spellEnd"/>
      <w:r w:rsidRPr="005E08E5">
        <w:rPr>
          <w:rFonts w:ascii="Arial" w:hAnsi="Arial" w:cs="Arial"/>
          <w:sz w:val="22"/>
          <w:szCs w:val="22"/>
        </w:rPr>
        <w:t>, pozwami oferentów lub wykonawców umów,</w:t>
      </w:r>
    </w:p>
    <w:p w:rsidR="005E08E5" w:rsidRPr="005E08E5" w:rsidRDefault="005E08E5" w:rsidP="005E08E5">
      <w:pPr>
        <w:numPr>
          <w:ilvl w:val="0"/>
          <w:numId w:val="3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>opiniowanie i monitorowanie w ramach Inwestycji zgodności podejmowanych działań z postanowieniami umowy o dofinansowanie, w zakresie formalnoprawnej zgodności z wytycznymi dotyczącymi dysponowania środkami unijnymi, w  tym wytycznymi dot. kwalifikowalności  wydatków  w ramach perspektywy 2014 – 2020,</w:t>
      </w:r>
    </w:p>
    <w:p w:rsidR="005E08E5" w:rsidRPr="005E08E5" w:rsidRDefault="005E08E5" w:rsidP="005E08E5">
      <w:pPr>
        <w:numPr>
          <w:ilvl w:val="0"/>
          <w:numId w:val="3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 xml:space="preserve">przygotowywanie projektów odpowiedzi na zapytania podmiotów zewnętrznych </w:t>
      </w:r>
      <w:r w:rsidRPr="005E08E5">
        <w:rPr>
          <w:rFonts w:ascii="Arial" w:hAnsi="Arial" w:cs="Arial"/>
          <w:sz w:val="22"/>
          <w:szCs w:val="22"/>
        </w:rPr>
        <w:br/>
        <w:t>w trybie dostępu do informacji publicznej.</w:t>
      </w:r>
    </w:p>
    <w:p w:rsidR="005E08E5" w:rsidRPr="005E08E5" w:rsidRDefault="005E08E5" w:rsidP="005E08E5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E08E5" w:rsidRPr="007C5E78" w:rsidRDefault="005E08E5" w:rsidP="005E08E5">
      <w:pPr>
        <w:suppressAutoHyphens/>
        <w:ind w:left="284"/>
        <w:jc w:val="both"/>
        <w:rPr>
          <w:rFonts w:ascii="Arial" w:hAnsi="Arial" w:cs="Arial"/>
          <w:sz w:val="22"/>
          <w:szCs w:val="22"/>
        </w:rPr>
      </w:pPr>
      <w:r w:rsidRPr="007C5E78">
        <w:rPr>
          <w:rFonts w:ascii="Arial" w:hAnsi="Arial" w:cs="Arial"/>
          <w:sz w:val="22"/>
          <w:szCs w:val="22"/>
        </w:rPr>
        <w:t xml:space="preserve">2. Wymagania Zamawiającego dla zapewnienia efektywnej realizacji obsługi prawnej: </w:t>
      </w:r>
    </w:p>
    <w:p w:rsidR="005E08E5" w:rsidRPr="005E08E5" w:rsidRDefault="005E08E5" w:rsidP="005E08E5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E08E5" w:rsidRPr="005E08E5" w:rsidRDefault="005E08E5" w:rsidP="005E08E5">
      <w:pPr>
        <w:numPr>
          <w:ilvl w:val="0"/>
          <w:numId w:val="21"/>
        </w:numPr>
        <w:tabs>
          <w:tab w:val="clear" w:pos="709"/>
          <w:tab w:val="num" w:pos="851"/>
        </w:tabs>
        <w:suppressAutoHyphens/>
        <w:ind w:left="851" w:hanging="284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 xml:space="preserve">wyznaczenia zespołu prawników składającego się z minimum </w:t>
      </w:r>
      <w:r w:rsidR="00A45655" w:rsidRPr="00D82974">
        <w:rPr>
          <w:rFonts w:ascii="Arial" w:hAnsi="Arial" w:cs="Arial"/>
          <w:sz w:val="22"/>
          <w:szCs w:val="22"/>
        </w:rPr>
        <w:t>3</w:t>
      </w:r>
      <w:r w:rsidRPr="005E08E5">
        <w:rPr>
          <w:rFonts w:ascii="Arial" w:hAnsi="Arial" w:cs="Arial"/>
          <w:sz w:val="22"/>
          <w:szCs w:val="22"/>
        </w:rPr>
        <w:t xml:space="preserve"> osób,</w:t>
      </w:r>
    </w:p>
    <w:p w:rsidR="005E08E5" w:rsidRPr="005E08E5" w:rsidRDefault="005E08E5" w:rsidP="005E08E5">
      <w:pPr>
        <w:numPr>
          <w:ilvl w:val="0"/>
          <w:numId w:val="21"/>
        </w:numPr>
        <w:tabs>
          <w:tab w:val="clear" w:pos="709"/>
          <w:tab w:val="num" w:pos="851"/>
        </w:tabs>
        <w:suppressAutoHyphens/>
        <w:ind w:left="851" w:hanging="284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 xml:space="preserve">imiennego wyznaczenia Prawnika Wiodącego, wskazanego do niezależnej obsługi prawnej. Osoba ta musi być dyspozycyjna zgodnie z warunkami określonymi </w:t>
      </w:r>
      <w:r w:rsidRPr="005E08E5">
        <w:rPr>
          <w:rFonts w:ascii="Arial" w:hAnsi="Arial" w:cs="Arial"/>
          <w:sz w:val="22"/>
          <w:szCs w:val="22"/>
        </w:rPr>
        <w:br/>
        <w:t>w OPZ, posiadać minimalne kwalifikacje i doświadczenie zgodne z wymaganiami określonymi w SIWZ oraz  wykonywać swoje zadania osobiście. Ewentualna zmiana tej osoby będzie wymagała pisemnej zgody Zamawiającego,</w:t>
      </w:r>
    </w:p>
    <w:p w:rsidR="005E08E5" w:rsidRPr="005E08E5" w:rsidRDefault="005E08E5" w:rsidP="005E08E5">
      <w:pPr>
        <w:numPr>
          <w:ilvl w:val="0"/>
          <w:numId w:val="21"/>
        </w:numPr>
        <w:tabs>
          <w:tab w:val="clear" w:pos="709"/>
          <w:tab w:val="num" w:pos="851"/>
        </w:tabs>
        <w:suppressAutoHyphens/>
        <w:ind w:left="851" w:hanging="284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>imiennego wyznaczenia Zastępc</w:t>
      </w:r>
      <w:r w:rsidR="007C5E78">
        <w:rPr>
          <w:rFonts w:ascii="Arial" w:hAnsi="Arial" w:cs="Arial"/>
          <w:sz w:val="22"/>
          <w:szCs w:val="22"/>
        </w:rPr>
        <w:t>y</w:t>
      </w:r>
      <w:r w:rsidRPr="005E08E5">
        <w:rPr>
          <w:rFonts w:ascii="Arial" w:hAnsi="Arial" w:cs="Arial"/>
          <w:sz w:val="22"/>
          <w:szCs w:val="22"/>
        </w:rPr>
        <w:t xml:space="preserve"> Prawnika Wiodącego, posiadając</w:t>
      </w:r>
      <w:r w:rsidR="007C5E78">
        <w:rPr>
          <w:rFonts w:ascii="Arial" w:hAnsi="Arial" w:cs="Arial"/>
          <w:sz w:val="22"/>
          <w:szCs w:val="22"/>
        </w:rPr>
        <w:t>ego</w:t>
      </w:r>
      <w:r w:rsidRPr="005E08E5">
        <w:rPr>
          <w:rFonts w:ascii="Arial" w:hAnsi="Arial" w:cs="Arial"/>
          <w:sz w:val="22"/>
          <w:szCs w:val="22"/>
        </w:rPr>
        <w:t xml:space="preserve"> specjalistyczną wiedzę w zakresie zamówień publicznych i realizacji dużych inwestycji infrastrukturalnych. Osob</w:t>
      </w:r>
      <w:r w:rsidR="007C5E78">
        <w:rPr>
          <w:rFonts w:ascii="Arial" w:hAnsi="Arial" w:cs="Arial"/>
          <w:sz w:val="22"/>
          <w:szCs w:val="22"/>
        </w:rPr>
        <w:t>a</w:t>
      </w:r>
      <w:r w:rsidRPr="005E08E5">
        <w:rPr>
          <w:rFonts w:ascii="Arial" w:hAnsi="Arial" w:cs="Arial"/>
          <w:sz w:val="22"/>
          <w:szCs w:val="22"/>
        </w:rPr>
        <w:t xml:space="preserve"> t</w:t>
      </w:r>
      <w:r w:rsidR="007C5E78">
        <w:rPr>
          <w:rFonts w:ascii="Arial" w:hAnsi="Arial" w:cs="Arial"/>
          <w:sz w:val="22"/>
          <w:szCs w:val="22"/>
        </w:rPr>
        <w:t>a</w:t>
      </w:r>
      <w:r w:rsidRPr="005E08E5">
        <w:rPr>
          <w:rFonts w:ascii="Arial" w:hAnsi="Arial" w:cs="Arial"/>
          <w:sz w:val="22"/>
          <w:szCs w:val="22"/>
        </w:rPr>
        <w:t xml:space="preserve"> mus</w:t>
      </w:r>
      <w:r w:rsidR="007C5E78">
        <w:rPr>
          <w:rFonts w:ascii="Arial" w:hAnsi="Arial" w:cs="Arial"/>
          <w:sz w:val="22"/>
          <w:szCs w:val="22"/>
        </w:rPr>
        <w:t>i</w:t>
      </w:r>
      <w:r w:rsidRPr="005E08E5">
        <w:rPr>
          <w:rFonts w:ascii="Arial" w:hAnsi="Arial" w:cs="Arial"/>
          <w:sz w:val="22"/>
          <w:szCs w:val="22"/>
        </w:rPr>
        <w:t xml:space="preserve"> być dyspozycyjn</w:t>
      </w:r>
      <w:r w:rsidR="007C5E78">
        <w:rPr>
          <w:rFonts w:ascii="Arial" w:hAnsi="Arial" w:cs="Arial"/>
          <w:sz w:val="22"/>
          <w:szCs w:val="22"/>
        </w:rPr>
        <w:t>a</w:t>
      </w:r>
      <w:r w:rsidRPr="005E08E5">
        <w:rPr>
          <w:rFonts w:ascii="Arial" w:hAnsi="Arial" w:cs="Arial"/>
          <w:sz w:val="22"/>
          <w:szCs w:val="22"/>
        </w:rPr>
        <w:t xml:space="preserve"> zgodnie </w:t>
      </w:r>
      <w:r w:rsidRPr="005E08E5">
        <w:rPr>
          <w:rFonts w:ascii="Arial" w:hAnsi="Arial" w:cs="Arial"/>
          <w:sz w:val="22"/>
          <w:szCs w:val="22"/>
        </w:rPr>
        <w:br/>
        <w:t>z warunkami określonymi w OPZ, posiadać minimalne kwalifikacje i doświadczenie zgodne z wymaganiami określonymi w SIWZ oraz  wykonywać swoje zadania</w:t>
      </w:r>
      <w:r w:rsidR="007C5E78">
        <w:rPr>
          <w:rFonts w:ascii="Arial" w:hAnsi="Arial" w:cs="Arial"/>
          <w:sz w:val="22"/>
          <w:szCs w:val="22"/>
        </w:rPr>
        <w:t xml:space="preserve"> osobiście. Ewentualna zmiana tej</w:t>
      </w:r>
      <w:r w:rsidRPr="005E08E5">
        <w:rPr>
          <w:rFonts w:ascii="Arial" w:hAnsi="Arial" w:cs="Arial"/>
          <w:sz w:val="22"/>
          <w:szCs w:val="22"/>
        </w:rPr>
        <w:t xml:space="preserve"> os</w:t>
      </w:r>
      <w:r w:rsidR="007C5E78">
        <w:rPr>
          <w:rFonts w:ascii="Arial" w:hAnsi="Arial" w:cs="Arial"/>
          <w:sz w:val="22"/>
          <w:szCs w:val="22"/>
        </w:rPr>
        <w:t>oby</w:t>
      </w:r>
      <w:r w:rsidRPr="005E08E5">
        <w:rPr>
          <w:rFonts w:ascii="Arial" w:hAnsi="Arial" w:cs="Arial"/>
          <w:sz w:val="22"/>
          <w:szCs w:val="22"/>
        </w:rPr>
        <w:t xml:space="preserve"> będzie wymagała pisemnej zgody Zamawiającego,</w:t>
      </w:r>
    </w:p>
    <w:p w:rsidR="005E08E5" w:rsidRPr="005E08E5" w:rsidRDefault="005E08E5" w:rsidP="005E08E5">
      <w:pPr>
        <w:numPr>
          <w:ilvl w:val="0"/>
          <w:numId w:val="21"/>
        </w:numPr>
        <w:tabs>
          <w:tab w:val="clear" w:pos="709"/>
          <w:tab w:val="num" w:pos="851"/>
        </w:tabs>
        <w:suppressAutoHyphens/>
        <w:ind w:left="851" w:hanging="284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 xml:space="preserve">imiennego wyznaczenia Sekretarza biura Kancelarii posiadającego wyższe wykształcenie prawnicze, zorientowanego w aktualnych sprawach dotyczących </w:t>
      </w:r>
      <w:r w:rsidR="007C5E78">
        <w:rPr>
          <w:rFonts w:ascii="Arial" w:hAnsi="Arial" w:cs="Arial"/>
          <w:sz w:val="22"/>
          <w:szCs w:val="22"/>
        </w:rPr>
        <w:t>zadania</w:t>
      </w:r>
      <w:r w:rsidRPr="005E08E5">
        <w:rPr>
          <w:rFonts w:ascii="Arial" w:hAnsi="Arial" w:cs="Arial"/>
          <w:sz w:val="22"/>
          <w:szCs w:val="22"/>
        </w:rPr>
        <w:t>. Ewentualne zmiany sekretarza Kancelarii będą wymagały zgody Zamawiającego,</w:t>
      </w:r>
    </w:p>
    <w:p w:rsidR="005E08E5" w:rsidRPr="005E08E5" w:rsidRDefault="005E08E5" w:rsidP="005E08E5">
      <w:pPr>
        <w:numPr>
          <w:ilvl w:val="0"/>
          <w:numId w:val="21"/>
        </w:numPr>
        <w:tabs>
          <w:tab w:val="clear" w:pos="709"/>
          <w:tab w:val="num" w:pos="851"/>
        </w:tabs>
        <w:suppressAutoHyphens/>
        <w:ind w:left="851" w:hanging="284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 xml:space="preserve">zorganizowania na koszt Wykonawcy biura Sekretarza Kancelarii w siedzibie Zamawiającego w Szczecinie przy Placu Batorego 4 lub w innym miejscu na terenie miasta Szczecina i przechowywania w nim kompletu dokumentacji. Zamawiający </w:t>
      </w:r>
      <w:r w:rsidRPr="005E08E5">
        <w:rPr>
          <w:rFonts w:ascii="Arial" w:hAnsi="Arial" w:cs="Arial"/>
          <w:sz w:val="22"/>
          <w:szCs w:val="22"/>
        </w:rPr>
        <w:lastRenderedPageBreak/>
        <w:t xml:space="preserve">zastrzeże sobie w umowie prawo przejęcia tej dokumentacji </w:t>
      </w:r>
      <w:r w:rsidRPr="005E08E5">
        <w:rPr>
          <w:rFonts w:ascii="Arial" w:hAnsi="Arial" w:cs="Arial"/>
          <w:sz w:val="22"/>
          <w:szCs w:val="22"/>
        </w:rPr>
        <w:br/>
        <w:t>w określonych sytuacjach,</w:t>
      </w:r>
    </w:p>
    <w:p w:rsidR="005E08E5" w:rsidRPr="005E08E5" w:rsidRDefault="005E08E5" w:rsidP="005E08E5">
      <w:pPr>
        <w:numPr>
          <w:ilvl w:val="0"/>
          <w:numId w:val="21"/>
        </w:numPr>
        <w:tabs>
          <w:tab w:val="clear" w:pos="709"/>
          <w:tab w:val="num" w:pos="851"/>
        </w:tabs>
        <w:suppressAutoHyphens/>
        <w:ind w:left="851" w:hanging="284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>zapewnienia obecności – dyżuru  we wszystkie dni robocze w godzinach 8ºº – 15ºº Sekretarza biura Kancelarii w Szczecinie. Zadaniem tego pracownika będzie bieżący kontakt z Zamawiającym, przyjmowanie i przekazywanie dokumentów, przekazywanie informacji o sprawach wymagających pilnej interwencji, zapytań Zamawiającego z wstępnym opisem problemu itp.),</w:t>
      </w:r>
    </w:p>
    <w:p w:rsidR="005E08E5" w:rsidRDefault="005E08E5" w:rsidP="005E08E5">
      <w:pPr>
        <w:numPr>
          <w:ilvl w:val="0"/>
          <w:numId w:val="21"/>
        </w:numPr>
        <w:tabs>
          <w:tab w:val="clear" w:pos="709"/>
          <w:tab w:val="num" w:pos="851"/>
        </w:tabs>
        <w:suppressAutoHyphens/>
        <w:ind w:left="851" w:hanging="284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>stałego dysponowania przez przedstawicieli Wykonawcy wyznaczonych do realizacji umowy, aktualnym kompletem kopii dokumentów umownych, kontraktowych oraz korespondencji w zakresie zagadnień, które mogą być istotne dla zabezpieczenia interesów Zamawiającego (z wyłączeniem bieżącej korespondencji o charakterze wyłącznie porządkowym, organizacyjnym, dotyczącej wyjaśniania zagadnień technicznych i technologicznych nie związanych ze Zmianami  w Kontrakcie itp.),</w:t>
      </w:r>
    </w:p>
    <w:p w:rsidR="00B521A7" w:rsidRPr="00A45655" w:rsidRDefault="00B521A7" w:rsidP="005E08E5">
      <w:pPr>
        <w:numPr>
          <w:ilvl w:val="0"/>
          <w:numId w:val="21"/>
        </w:numPr>
        <w:tabs>
          <w:tab w:val="clear" w:pos="709"/>
          <w:tab w:val="num" w:pos="851"/>
        </w:tabs>
        <w:suppressAutoHyphens/>
        <w:ind w:left="851" w:hanging="284"/>
        <w:jc w:val="both"/>
        <w:rPr>
          <w:rFonts w:ascii="Arial" w:hAnsi="Arial" w:cs="Arial"/>
          <w:sz w:val="22"/>
          <w:szCs w:val="22"/>
        </w:rPr>
      </w:pPr>
      <w:r w:rsidRPr="00A45655">
        <w:rPr>
          <w:rFonts w:ascii="Arial" w:hAnsi="Arial" w:cs="Arial"/>
          <w:sz w:val="22"/>
          <w:szCs w:val="22"/>
        </w:rPr>
        <w:t>udziału co najmniej wymaganego przez Zamawiającego zespołu prawników w spotkaniu otwierającym, które odbędzie się w terminie 14 dni kalendarzowych od dnia podpisania umowy.</w:t>
      </w:r>
    </w:p>
    <w:p w:rsidR="005E08E5" w:rsidRPr="00A45655" w:rsidRDefault="005E08E5" w:rsidP="005E08E5">
      <w:pPr>
        <w:numPr>
          <w:ilvl w:val="0"/>
          <w:numId w:val="21"/>
        </w:numPr>
        <w:tabs>
          <w:tab w:val="clear" w:pos="709"/>
          <w:tab w:val="num" w:pos="851"/>
        </w:tabs>
        <w:suppressAutoHyphens/>
        <w:ind w:left="851" w:hanging="284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 xml:space="preserve">udziału co najmniej Prawnika Wiodącego lub jego Zastępcy w regularnych, obligatoryjnych spotkaniach z Zamawiającym, na których oceniany będzie aktualny status i planowane nowe działania formalnoprawne w ramach realizowanych umów i kontraktów. Zamawiający przewiduje konieczność odbywania co najmniej jednego spotkania podsumowującego stan realizacji Umowy w odniesieniu do całości </w:t>
      </w:r>
      <w:r w:rsidR="00F97882">
        <w:rPr>
          <w:rFonts w:ascii="Arial" w:hAnsi="Arial" w:cs="Arial"/>
          <w:sz w:val="22"/>
          <w:szCs w:val="22"/>
        </w:rPr>
        <w:t>zadania</w:t>
      </w:r>
      <w:r w:rsidRPr="005E08E5">
        <w:rPr>
          <w:rFonts w:ascii="Arial" w:hAnsi="Arial" w:cs="Arial"/>
          <w:sz w:val="22"/>
          <w:szCs w:val="22"/>
        </w:rPr>
        <w:t xml:space="preserve"> w okresach miesięcznych. Spotkania odbywać się </w:t>
      </w:r>
      <w:r w:rsidRPr="00A45655">
        <w:rPr>
          <w:rFonts w:ascii="Arial" w:hAnsi="Arial" w:cs="Arial"/>
          <w:sz w:val="22"/>
          <w:szCs w:val="22"/>
        </w:rPr>
        <w:t>będą</w:t>
      </w:r>
      <w:r w:rsidR="00F2123F" w:rsidRPr="00A45655">
        <w:rPr>
          <w:rFonts w:ascii="Arial" w:hAnsi="Arial" w:cs="Arial"/>
          <w:sz w:val="22"/>
          <w:szCs w:val="22"/>
        </w:rPr>
        <w:t xml:space="preserve"> do</w:t>
      </w:r>
      <w:r w:rsidRPr="00A45655">
        <w:rPr>
          <w:rFonts w:ascii="Arial" w:hAnsi="Arial" w:cs="Arial"/>
          <w:sz w:val="22"/>
          <w:szCs w:val="22"/>
        </w:rPr>
        <w:t xml:space="preserve"> </w:t>
      </w:r>
      <w:r w:rsidR="00F97882" w:rsidRPr="00A45655">
        <w:rPr>
          <w:rFonts w:ascii="Arial" w:hAnsi="Arial" w:cs="Arial"/>
          <w:sz w:val="22"/>
          <w:szCs w:val="22"/>
        </w:rPr>
        <w:t>10</w:t>
      </w:r>
      <w:r w:rsidRPr="00A45655">
        <w:rPr>
          <w:rFonts w:ascii="Arial" w:hAnsi="Arial" w:cs="Arial"/>
          <w:sz w:val="22"/>
          <w:szCs w:val="22"/>
        </w:rPr>
        <w:t xml:space="preserve"> dnia każdego miesiąca</w:t>
      </w:r>
      <w:r w:rsidR="00376D9C" w:rsidRPr="00A45655">
        <w:rPr>
          <w:rFonts w:ascii="Arial" w:hAnsi="Arial" w:cs="Arial"/>
          <w:sz w:val="22"/>
          <w:szCs w:val="22"/>
        </w:rPr>
        <w:t>. Szczegółowy termin wyznaczy Zamawiający</w:t>
      </w:r>
      <w:r w:rsidRPr="00A45655">
        <w:rPr>
          <w:rFonts w:ascii="Arial" w:hAnsi="Arial" w:cs="Arial"/>
          <w:sz w:val="22"/>
          <w:szCs w:val="22"/>
        </w:rPr>
        <w:t xml:space="preserve"> </w:t>
      </w:r>
      <w:r w:rsidR="00376D9C" w:rsidRPr="00A45655">
        <w:rPr>
          <w:rFonts w:ascii="Arial" w:hAnsi="Arial" w:cs="Arial"/>
          <w:sz w:val="22"/>
          <w:szCs w:val="22"/>
        </w:rPr>
        <w:t>po konsultacji z Prawnikiem Wiodącym</w:t>
      </w:r>
      <w:r w:rsidRPr="00A45655">
        <w:rPr>
          <w:rFonts w:ascii="Arial" w:hAnsi="Arial" w:cs="Arial"/>
          <w:sz w:val="22"/>
          <w:szCs w:val="22"/>
        </w:rPr>
        <w:t>,</w:t>
      </w:r>
    </w:p>
    <w:p w:rsidR="005E08E5" w:rsidRPr="005E08E5" w:rsidRDefault="005E08E5" w:rsidP="005E08E5">
      <w:pPr>
        <w:numPr>
          <w:ilvl w:val="0"/>
          <w:numId w:val="21"/>
        </w:numPr>
        <w:tabs>
          <w:tab w:val="clear" w:pos="709"/>
          <w:tab w:val="num" w:pos="851"/>
        </w:tabs>
        <w:suppressAutoHyphens/>
        <w:ind w:left="851" w:hanging="284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>realizacji pozostałych czynności niezbędnych dla prawidłowej realizacji usługi,</w:t>
      </w:r>
    </w:p>
    <w:p w:rsidR="005E08E5" w:rsidRPr="005E08E5" w:rsidRDefault="005E08E5" w:rsidP="005E08E5">
      <w:pPr>
        <w:numPr>
          <w:ilvl w:val="0"/>
          <w:numId w:val="21"/>
        </w:numPr>
        <w:tabs>
          <w:tab w:val="clear" w:pos="709"/>
          <w:tab w:val="num" w:pos="851"/>
        </w:tabs>
        <w:suppressAutoHyphens/>
        <w:ind w:left="851" w:hanging="284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>okresowe zastępstwo Prawnika Wiodącego, trwające dłużej niż 1 miesiąc, może nastąpić tylko w wyjątkowej sytuacji i za zgodą Zamawiającego,</w:t>
      </w:r>
    </w:p>
    <w:p w:rsidR="005E08E5" w:rsidRPr="005E08E5" w:rsidRDefault="005E08E5" w:rsidP="005E08E5">
      <w:pPr>
        <w:numPr>
          <w:ilvl w:val="0"/>
          <w:numId w:val="21"/>
        </w:numPr>
        <w:tabs>
          <w:tab w:val="clear" w:pos="709"/>
          <w:tab w:val="num" w:pos="851"/>
        </w:tabs>
        <w:suppressAutoHyphens/>
        <w:ind w:left="851" w:hanging="284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>ewentualna zmiana osób wskazanych imiennie wymaga pisemnej zgody Zamawiającego.</w:t>
      </w:r>
    </w:p>
    <w:p w:rsidR="005E08E5" w:rsidRPr="005E08E5" w:rsidRDefault="005E08E5" w:rsidP="005E08E5">
      <w:pPr>
        <w:suppressAutoHyphens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 xml:space="preserve"> </w:t>
      </w:r>
    </w:p>
    <w:p w:rsidR="005E08E5" w:rsidRPr="005E08E5" w:rsidRDefault="005E08E5" w:rsidP="005E08E5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E08E5" w:rsidRPr="005E08E5" w:rsidRDefault="005E08E5" w:rsidP="005E08E5">
      <w:pPr>
        <w:suppressAutoHyphens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5E08E5">
        <w:rPr>
          <w:rFonts w:ascii="Arial" w:hAnsi="Arial" w:cs="Arial"/>
          <w:b/>
          <w:sz w:val="22"/>
          <w:szCs w:val="22"/>
        </w:rPr>
        <w:t>VII. Terminy realizacji poszczególnych części zamówienia.</w:t>
      </w:r>
    </w:p>
    <w:p w:rsidR="005E08E5" w:rsidRPr="005E08E5" w:rsidRDefault="005E08E5" w:rsidP="005E08E5">
      <w:pPr>
        <w:suppressAutoHyphens/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5E08E5" w:rsidRPr="005E08E5" w:rsidRDefault="005E08E5" w:rsidP="005E08E5">
      <w:pPr>
        <w:suppressAutoHyphens/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>1. Realizacja niniejszego Zamówienia rozpocznie się w dniu podpisania Umowy</w:t>
      </w:r>
      <w:r w:rsidR="00A45655">
        <w:rPr>
          <w:rFonts w:ascii="Arial" w:hAnsi="Arial" w:cs="Arial"/>
          <w:sz w:val="22"/>
          <w:szCs w:val="22"/>
        </w:rPr>
        <w:t>,</w:t>
      </w:r>
      <w:r w:rsidRPr="005E08E5">
        <w:rPr>
          <w:rFonts w:ascii="Arial" w:hAnsi="Arial" w:cs="Arial"/>
          <w:sz w:val="22"/>
          <w:szCs w:val="22"/>
        </w:rPr>
        <w:t xml:space="preserve"> </w:t>
      </w:r>
      <w:r w:rsidRPr="005E08E5">
        <w:rPr>
          <w:rFonts w:ascii="Arial" w:hAnsi="Arial" w:cs="Arial"/>
          <w:sz w:val="22"/>
          <w:szCs w:val="22"/>
        </w:rPr>
        <w:br/>
        <w:t>a termin jego zakończenia przyjmuje się wstępnie na dzień 31.12.2022 r.</w:t>
      </w:r>
    </w:p>
    <w:p w:rsidR="005E08E5" w:rsidRPr="005E08E5" w:rsidRDefault="005E08E5" w:rsidP="005E08E5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5E08E5" w:rsidRPr="005E08E5" w:rsidRDefault="005E08E5" w:rsidP="005E08E5">
      <w:pPr>
        <w:suppressAutoHyphens/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E08E5">
        <w:rPr>
          <w:rFonts w:ascii="Arial" w:hAnsi="Arial" w:cs="Arial"/>
          <w:sz w:val="22"/>
          <w:szCs w:val="22"/>
        </w:rPr>
        <w:t xml:space="preserve">2. Dla zadań określonych w części VIII pkt 1 i 2, na potrzeby </w:t>
      </w:r>
      <w:r w:rsidRPr="005E08E5">
        <w:rPr>
          <w:rFonts w:ascii="Arial" w:eastAsia="Calibri" w:hAnsi="Arial" w:cs="Arial"/>
          <w:sz w:val="22"/>
          <w:szCs w:val="22"/>
          <w:lang w:eastAsia="en-US"/>
        </w:rPr>
        <w:t xml:space="preserve">kalkulacji Ceny Ofertowej należy przyjąć </w:t>
      </w:r>
      <w:r w:rsidR="00E85814" w:rsidRPr="00D82974">
        <w:rPr>
          <w:rFonts w:ascii="Arial" w:eastAsia="Calibri" w:hAnsi="Arial" w:cs="Arial"/>
          <w:sz w:val="22"/>
          <w:szCs w:val="22"/>
          <w:lang w:eastAsia="en-US"/>
        </w:rPr>
        <w:t>50</w:t>
      </w:r>
      <w:r w:rsidRPr="005E08E5">
        <w:rPr>
          <w:rFonts w:ascii="Arial" w:eastAsia="Calibri" w:hAnsi="Arial" w:cs="Arial"/>
          <w:sz w:val="22"/>
          <w:szCs w:val="22"/>
          <w:lang w:eastAsia="en-US"/>
        </w:rPr>
        <w:t xml:space="preserve"> miesięcy jako okres świadczenia usług, przy czym ostateczne wynagrodzenie Wykonawcy rozliczane będzie </w:t>
      </w:r>
      <w:r w:rsidRPr="005E08E5">
        <w:rPr>
          <w:rFonts w:ascii="Arial" w:eastAsia="Calibri" w:hAnsi="Arial" w:cs="Arial"/>
          <w:sz w:val="22"/>
          <w:szCs w:val="22"/>
          <w:u w:val="single"/>
          <w:lang w:eastAsia="en-US"/>
        </w:rPr>
        <w:t>na podstawie faktycznego okresu realizacji poszczególnych elementów usługi</w:t>
      </w:r>
      <w:r w:rsidRPr="005E08E5">
        <w:rPr>
          <w:rFonts w:ascii="Arial" w:eastAsia="Calibri" w:hAnsi="Arial" w:cs="Arial"/>
          <w:sz w:val="22"/>
          <w:szCs w:val="22"/>
          <w:lang w:eastAsia="en-US"/>
        </w:rPr>
        <w:t xml:space="preserve"> na zasadach podanych   w części VIII poniżej.</w:t>
      </w:r>
    </w:p>
    <w:p w:rsidR="005E08E5" w:rsidRPr="005E08E5" w:rsidRDefault="005E08E5" w:rsidP="005E08E5">
      <w:pPr>
        <w:suppressAutoHyphens/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E08E5" w:rsidRPr="005E08E5" w:rsidRDefault="005E08E5" w:rsidP="005E08E5">
      <w:pPr>
        <w:suppressAutoHyphens/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E08E5" w:rsidRPr="005E08E5" w:rsidRDefault="005E08E5" w:rsidP="005E08E5">
      <w:pPr>
        <w:suppressAutoHyphens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5E08E5">
        <w:rPr>
          <w:rFonts w:ascii="Arial" w:hAnsi="Arial" w:cs="Arial"/>
          <w:b/>
          <w:sz w:val="22"/>
          <w:szCs w:val="22"/>
        </w:rPr>
        <w:t xml:space="preserve">VIII. Ogólne zasady ustalenia wartości prac i podstawowe zasady rozliczeń Zamawiającego z Wykonawcą zamówienia „Obsługa prawna  Inwestycji </w:t>
      </w:r>
      <w:r>
        <w:rPr>
          <w:rFonts w:ascii="Arial" w:hAnsi="Arial" w:cs="Arial"/>
          <w:b/>
          <w:sz w:val="22"/>
          <w:szCs w:val="22"/>
        </w:rPr>
        <w:br/>
      </w:r>
      <w:r w:rsidRPr="005E08E5">
        <w:rPr>
          <w:rFonts w:ascii="Arial" w:hAnsi="Arial" w:cs="Arial"/>
          <w:b/>
          <w:sz w:val="22"/>
          <w:szCs w:val="22"/>
        </w:rPr>
        <w:t>pn.: Modernizacja toru wodnego Świnoujście – Szczecin do głębokości 12,5 m”, które Zamawiający zamierza wprowadzić do umowy.</w:t>
      </w:r>
    </w:p>
    <w:p w:rsidR="005E08E5" w:rsidRPr="005E08E5" w:rsidRDefault="005E08E5" w:rsidP="005E08E5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5E08E5" w:rsidRPr="005E08E5" w:rsidRDefault="005E08E5" w:rsidP="005E08E5">
      <w:pPr>
        <w:suppressAutoHyphens/>
        <w:spacing w:after="200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E08E5">
        <w:rPr>
          <w:rFonts w:ascii="Arial" w:eastAsia="Calibri" w:hAnsi="Arial" w:cs="Arial"/>
          <w:sz w:val="22"/>
          <w:szCs w:val="22"/>
          <w:lang w:eastAsia="en-US"/>
        </w:rPr>
        <w:t xml:space="preserve">W skład </w:t>
      </w:r>
      <w:r w:rsidRPr="005E08E5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wynagrodzenia</w:t>
      </w:r>
      <w:r w:rsidRPr="005E08E5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</w:t>
      </w:r>
      <w:r w:rsidRPr="005E08E5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Wykonawcy</w:t>
      </w:r>
      <w:r w:rsidRPr="005E08E5">
        <w:rPr>
          <w:rFonts w:ascii="Arial" w:eastAsia="Calibri" w:hAnsi="Arial" w:cs="Arial"/>
          <w:sz w:val="22"/>
          <w:szCs w:val="22"/>
          <w:lang w:eastAsia="en-US"/>
        </w:rPr>
        <w:t xml:space="preserve"> wchodzić będą następujące elementy, których suma stanowić będzie Cenę Ofertową za wykonanie Przedmiotu Zamówienia:</w:t>
      </w:r>
    </w:p>
    <w:p w:rsidR="005E08E5" w:rsidRPr="005E08E5" w:rsidRDefault="005E08E5" w:rsidP="005E08E5">
      <w:pPr>
        <w:numPr>
          <w:ilvl w:val="0"/>
          <w:numId w:val="16"/>
        </w:numPr>
        <w:suppressAutoHyphens/>
        <w:spacing w:after="200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E08E5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Wynagrodzenie Kancelarii w okresie realizacji Inwestycji zostanie ustalone w formie </w:t>
      </w:r>
      <w:r w:rsidRPr="005E08E5">
        <w:rPr>
          <w:rFonts w:ascii="Arial" w:eastAsia="Calibri" w:hAnsi="Arial" w:cs="Arial"/>
          <w:b/>
          <w:sz w:val="22"/>
          <w:szCs w:val="22"/>
          <w:lang w:eastAsia="en-US"/>
        </w:rPr>
        <w:t>kwot ryczałtowych</w:t>
      </w:r>
      <w:r w:rsidRPr="005E08E5">
        <w:rPr>
          <w:rFonts w:ascii="Arial" w:eastAsia="Calibri" w:hAnsi="Arial" w:cs="Arial"/>
          <w:sz w:val="22"/>
          <w:szCs w:val="22"/>
          <w:lang w:eastAsia="en-US"/>
        </w:rPr>
        <w:t>, które będą rozlicz</w:t>
      </w:r>
      <w:r w:rsidR="00A45655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5E08E5">
        <w:rPr>
          <w:rFonts w:ascii="Arial" w:eastAsia="Calibri" w:hAnsi="Arial" w:cs="Arial"/>
          <w:sz w:val="22"/>
          <w:szCs w:val="22"/>
          <w:lang w:eastAsia="en-US"/>
        </w:rPr>
        <w:t xml:space="preserve">ne w okresach miesięcznych. Przy czym stawka miesięczna wynagrodzenia od dnia podpisania umowy z Wykonawcą obsługi prawnej do dnia podpisania Kontraktu na wykonanie robót budowlanych wynosić będzie 50% miesięcznej kwoty ryczałtowej (przez okres </w:t>
      </w:r>
      <w:r w:rsidR="00A45655" w:rsidRPr="00D82974"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5E08E5">
        <w:rPr>
          <w:rFonts w:ascii="Arial" w:eastAsia="Calibri" w:hAnsi="Arial" w:cs="Arial"/>
          <w:sz w:val="22"/>
          <w:szCs w:val="22"/>
          <w:lang w:eastAsia="en-US"/>
        </w:rPr>
        <w:t xml:space="preserve"> miesięcy). Po podpisaniu Kontraktu</w:t>
      </w:r>
      <w:r w:rsidR="00E85814">
        <w:rPr>
          <w:rFonts w:ascii="Arial" w:eastAsia="Calibri" w:hAnsi="Arial" w:cs="Arial"/>
          <w:sz w:val="22"/>
          <w:szCs w:val="22"/>
          <w:lang w:eastAsia="en-US"/>
        </w:rPr>
        <w:t xml:space="preserve"> na</w:t>
      </w:r>
      <w:r w:rsidRPr="005E08E5">
        <w:rPr>
          <w:rFonts w:ascii="Arial" w:eastAsia="Calibri" w:hAnsi="Arial" w:cs="Arial"/>
          <w:sz w:val="22"/>
          <w:szCs w:val="22"/>
          <w:lang w:eastAsia="en-US"/>
        </w:rPr>
        <w:t xml:space="preserve"> wykonanie robót budowlanych wynagrodzenie miesięczne wynosić będzie 100% miesięcznej kwoty ryczałtowej (przez okres </w:t>
      </w:r>
      <w:r w:rsidR="00E85814" w:rsidRPr="00D82974">
        <w:rPr>
          <w:rFonts w:ascii="Arial" w:eastAsia="Calibri" w:hAnsi="Arial" w:cs="Arial"/>
          <w:sz w:val="22"/>
          <w:szCs w:val="22"/>
          <w:lang w:eastAsia="en-US"/>
        </w:rPr>
        <w:t>4</w:t>
      </w:r>
      <w:r w:rsidR="00A45655" w:rsidRPr="00D82974">
        <w:rPr>
          <w:rFonts w:ascii="Arial" w:eastAsia="Calibri" w:hAnsi="Arial" w:cs="Arial"/>
          <w:sz w:val="22"/>
          <w:szCs w:val="22"/>
          <w:lang w:eastAsia="en-US"/>
        </w:rPr>
        <w:t>7</w:t>
      </w:r>
      <w:r w:rsidRPr="005E08E5">
        <w:rPr>
          <w:rFonts w:ascii="Arial" w:eastAsia="Calibri" w:hAnsi="Arial" w:cs="Arial"/>
          <w:sz w:val="22"/>
          <w:szCs w:val="22"/>
          <w:lang w:eastAsia="en-US"/>
        </w:rPr>
        <w:t xml:space="preserve"> miesięcy). </w:t>
      </w:r>
    </w:p>
    <w:p w:rsidR="005E08E5" w:rsidRPr="005E08E5" w:rsidRDefault="005E08E5" w:rsidP="005E08E5">
      <w:pPr>
        <w:tabs>
          <w:tab w:val="left" w:pos="709"/>
        </w:tabs>
        <w:suppressAutoHyphens/>
        <w:spacing w:after="200"/>
        <w:ind w:left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E08E5" w:rsidRPr="005E08E5" w:rsidRDefault="005E08E5" w:rsidP="005E08E5">
      <w:pPr>
        <w:tabs>
          <w:tab w:val="left" w:pos="709"/>
        </w:tabs>
        <w:suppressAutoHyphens/>
        <w:spacing w:after="200"/>
        <w:ind w:left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E08E5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5E08E5">
        <w:rPr>
          <w:rFonts w:ascii="Arial" w:eastAsia="Calibri" w:hAnsi="Arial" w:cs="Arial"/>
          <w:sz w:val="22"/>
          <w:szCs w:val="22"/>
          <w:vertAlign w:val="subscript"/>
          <w:lang w:eastAsia="en-US"/>
        </w:rPr>
        <w:t>1</w:t>
      </w:r>
      <w:r w:rsidRPr="005E08E5">
        <w:rPr>
          <w:rFonts w:ascii="Arial" w:eastAsia="Calibri" w:hAnsi="Arial" w:cs="Arial"/>
          <w:sz w:val="22"/>
          <w:szCs w:val="22"/>
          <w:lang w:eastAsia="en-US"/>
        </w:rPr>
        <w:t xml:space="preserve"> = </w:t>
      </w:r>
      <w:r w:rsidR="00A45655" w:rsidRPr="00D82974"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5E08E5">
        <w:rPr>
          <w:rFonts w:ascii="Arial" w:eastAsia="Calibri" w:hAnsi="Arial" w:cs="Arial"/>
          <w:sz w:val="22"/>
          <w:szCs w:val="22"/>
          <w:lang w:eastAsia="en-US"/>
        </w:rPr>
        <w:t>x50% miesięcznej kwoty ryczałtowej =</w:t>
      </w:r>
    </w:p>
    <w:p w:rsidR="005E08E5" w:rsidRPr="005E08E5" w:rsidRDefault="005E08E5" w:rsidP="005E08E5">
      <w:pPr>
        <w:tabs>
          <w:tab w:val="left" w:pos="709"/>
        </w:tabs>
        <w:suppressAutoHyphens/>
        <w:spacing w:after="200"/>
        <w:ind w:left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E08E5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5E08E5">
        <w:rPr>
          <w:rFonts w:ascii="Arial" w:eastAsia="Calibri" w:hAnsi="Arial" w:cs="Arial"/>
          <w:sz w:val="22"/>
          <w:szCs w:val="22"/>
          <w:vertAlign w:val="subscript"/>
          <w:lang w:eastAsia="en-US"/>
        </w:rPr>
        <w:t>2</w:t>
      </w:r>
      <w:r w:rsidRPr="005E08E5">
        <w:rPr>
          <w:rFonts w:ascii="Arial" w:eastAsia="Calibri" w:hAnsi="Arial" w:cs="Arial"/>
          <w:sz w:val="22"/>
          <w:szCs w:val="22"/>
          <w:lang w:eastAsia="en-US"/>
        </w:rPr>
        <w:t xml:space="preserve"> = </w:t>
      </w:r>
      <w:r w:rsidR="00E85814" w:rsidRPr="00D82974">
        <w:rPr>
          <w:rFonts w:ascii="Arial" w:eastAsia="Calibri" w:hAnsi="Arial" w:cs="Arial"/>
          <w:sz w:val="22"/>
          <w:szCs w:val="22"/>
          <w:lang w:eastAsia="en-US"/>
        </w:rPr>
        <w:t>4</w:t>
      </w:r>
      <w:r w:rsidR="00A45655" w:rsidRPr="00D82974">
        <w:rPr>
          <w:rFonts w:ascii="Arial" w:eastAsia="Calibri" w:hAnsi="Arial" w:cs="Arial"/>
          <w:sz w:val="22"/>
          <w:szCs w:val="22"/>
          <w:lang w:eastAsia="en-US"/>
        </w:rPr>
        <w:t>7</w:t>
      </w:r>
      <w:r w:rsidRPr="005E08E5">
        <w:rPr>
          <w:rFonts w:ascii="Arial" w:eastAsia="Calibri" w:hAnsi="Arial" w:cs="Arial"/>
          <w:sz w:val="22"/>
          <w:szCs w:val="22"/>
          <w:lang w:eastAsia="en-US"/>
        </w:rPr>
        <w:t>x100% miesięcznej kwoty ryczałtowej =</w:t>
      </w:r>
    </w:p>
    <w:p w:rsidR="005E08E5" w:rsidRPr="005E08E5" w:rsidRDefault="005E08E5" w:rsidP="005E08E5">
      <w:pPr>
        <w:numPr>
          <w:ilvl w:val="0"/>
          <w:numId w:val="16"/>
        </w:numPr>
        <w:suppressAutoHyphens/>
        <w:spacing w:after="200"/>
        <w:ind w:left="567" w:hanging="28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E08E5">
        <w:rPr>
          <w:rFonts w:ascii="Arial" w:eastAsia="Calibri" w:hAnsi="Arial" w:cs="Arial"/>
          <w:sz w:val="22"/>
          <w:szCs w:val="22"/>
          <w:lang w:eastAsia="en-US"/>
        </w:rPr>
        <w:t>Odrębnie wycenione postępowani</w:t>
      </w:r>
      <w:r w:rsidR="00E85814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5E08E5">
        <w:rPr>
          <w:rFonts w:ascii="Arial" w:eastAsia="Calibri" w:hAnsi="Arial" w:cs="Arial"/>
          <w:sz w:val="22"/>
          <w:szCs w:val="22"/>
          <w:lang w:eastAsia="en-US"/>
        </w:rPr>
        <w:t xml:space="preserve"> przetargowe traktowane jako dodatkowe wynagrodzenie poza wynagrodzeniem opisanym w pkt 1, stanowiące: </w:t>
      </w:r>
    </w:p>
    <w:p w:rsidR="005E08E5" w:rsidRPr="005E08E5" w:rsidRDefault="005E08E5" w:rsidP="005E08E5">
      <w:pPr>
        <w:suppressAutoHyphens/>
        <w:spacing w:after="200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E08E5" w:rsidRPr="005E08E5" w:rsidRDefault="005E08E5" w:rsidP="005E08E5">
      <w:pPr>
        <w:pStyle w:val="Akapitzlist"/>
        <w:numPr>
          <w:ilvl w:val="1"/>
          <w:numId w:val="16"/>
        </w:numPr>
        <w:suppressAutoHyphens/>
        <w:ind w:left="993" w:hanging="426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5E08E5">
        <w:rPr>
          <w:rFonts w:ascii="Arial" w:hAnsi="Arial" w:cs="Arial"/>
          <w:sz w:val="22"/>
          <w:szCs w:val="22"/>
        </w:rPr>
        <w:t xml:space="preserve">postępowanie dla wyboru Wykonawcy Kontraktu - warunki kontraktowe oparte </w:t>
      </w:r>
      <w:r w:rsidRPr="005E08E5">
        <w:rPr>
          <w:rFonts w:ascii="Arial" w:hAnsi="Arial" w:cs="Arial"/>
          <w:sz w:val="22"/>
          <w:szCs w:val="22"/>
        </w:rPr>
        <w:br/>
        <w:t xml:space="preserve">o </w:t>
      </w:r>
      <w:r w:rsidR="00E85814">
        <w:rPr>
          <w:rFonts w:ascii="Arial" w:hAnsi="Arial" w:cs="Arial"/>
          <w:sz w:val="22"/>
          <w:szCs w:val="22"/>
        </w:rPr>
        <w:t>Czerwoną</w:t>
      </w:r>
      <w:r w:rsidRPr="005E08E5">
        <w:rPr>
          <w:rFonts w:ascii="Arial" w:hAnsi="Arial" w:cs="Arial"/>
          <w:sz w:val="22"/>
          <w:szCs w:val="22"/>
        </w:rPr>
        <w:t xml:space="preserve"> Książkę FIDIC lub równoważne) – </w:t>
      </w:r>
      <w:r w:rsidR="00A45655">
        <w:rPr>
          <w:rFonts w:ascii="Arial" w:hAnsi="Arial" w:cs="Arial"/>
          <w:sz w:val="22"/>
          <w:szCs w:val="22"/>
        </w:rPr>
        <w:t>1</w:t>
      </w:r>
      <w:r w:rsidRPr="005E08E5">
        <w:rPr>
          <w:rFonts w:ascii="Arial" w:hAnsi="Arial" w:cs="Arial"/>
          <w:sz w:val="22"/>
          <w:szCs w:val="22"/>
        </w:rPr>
        <w:t xml:space="preserve">00% miesięcznej kwoty ryczałtowej, </w:t>
      </w:r>
    </w:p>
    <w:p w:rsidR="00E85814" w:rsidRDefault="00E85814" w:rsidP="005E08E5">
      <w:pPr>
        <w:pStyle w:val="Akapitzlist"/>
        <w:suppressAutoHyphens/>
        <w:ind w:left="993"/>
        <w:jc w:val="both"/>
        <w:rPr>
          <w:rFonts w:ascii="Arial" w:hAnsi="Arial" w:cs="Arial"/>
          <w:sz w:val="22"/>
          <w:szCs w:val="22"/>
        </w:rPr>
      </w:pPr>
    </w:p>
    <w:p w:rsidR="005E08E5" w:rsidRDefault="005E08E5" w:rsidP="005E08E5">
      <w:pPr>
        <w:pStyle w:val="Akapitzlist"/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>W</w:t>
      </w:r>
      <w:r w:rsidR="00E85814">
        <w:rPr>
          <w:rFonts w:ascii="Arial" w:hAnsi="Arial" w:cs="Arial"/>
          <w:sz w:val="22"/>
          <w:szCs w:val="22"/>
          <w:vertAlign w:val="subscript"/>
        </w:rPr>
        <w:t>3</w:t>
      </w:r>
      <w:r w:rsidR="00A45655">
        <w:rPr>
          <w:rFonts w:ascii="Arial" w:hAnsi="Arial" w:cs="Arial"/>
          <w:sz w:val="22"/>
          <w:szCs w:val="22"/>
        </w:rPr>
        <w:t xml:space="preserve"> = 1</w:t>
      </w:r>
      <w:r w:rsidRPr="005E08E5">
        <w:rPr>
          <w:rFonts w:ascii="Arial" w:hAnsi="Arial" w:cs="Arial"/>
          <w:sz w:val="22"/>
          <w:szCs w:val="22"/>
        </w:rPr>
        <w:t>00% miesięcznej kwoty ryczałtowej =</w:t>
      </w:r>
    </w:p>
    <w:p w:rsidR="00A45655" w:rsidRPr="005E08E5" w:rsidRDefault="00A45655" w:rsidP="005E08E5">
      <w:pPr>
        <w:pStyle w:val="Akapitzlist"/>
        <w:suppressAutoHyphens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cenie tej zawierać się będą ewentualne powtórzenia postępowania przetargowego.</w:t>
      </w:r>
    </w:p>
    <w:p w:rsidR="005E08E5" w:rsidRPr="00A45655" w:rsidRDefault="00A45655" w:rsidP="00A45655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E08E5" w:rsidRPr="005E08E5" w:rsidRDefault="005E08E5" w:rsidP="005E08E5">
      <w:pPr>
        <w:pStyle w:val="Akapitzlist"/>
        <w:suppressAutoHyphens/>
        <w:ind w:left="993"/>
        <w:jc w:val="both"/>
        <w:rPr>
          <w:rFonts w:ascii="Arial" w:hAnsi="Arial" w:cs="Arial"/>
          <w:sz w:val="22"/>
          <w:szCs w:val="22"/>
          <w:u w:val="single"/>
        </w:rPr>
      </w:pPr>
      <w:r w:rsidRPr="005E08E5">
        <w:rPr>
          <w:rFonts w:ascii="Arial" w:hAnsi="Arial" w:cs="Arial"/>
          <w:b/>
          <w:sz w:val="22"/>
          <w:szCs w:val="22"/>
        </w:rPr>
        <w:t>Wynagrodzenie Wykonawcy (W)</w:t>
      </w:r>
      <w:r w:rsidRPr="005E08E5">
        <w:rPr>
          <w:rFonts w:ascii="Arial" w:hAnsi="Arial" w:cs="Arial"/>
          <w:sz w:val="22"/>
          <w:szCs w:val="22"/>
        </w:rPr>
        <w:t xml:space="preserve"> = W</w:t>
      </w:r>
      <w:r w:rsidRPr="005E08E5">
        <w:rPr>
          <w:rFonts w:ascii="Arial" w:hAnsi="Arial" w:cs="Arial"/>
          <w:sz w:val="22"/>
          <w:szCs w:val="22"/>
          <w:vertAlign w:val="subscript"/>
        </w:rPr>
        <w:t>1</w:t>
      </w:r>
      <w:r w:rsidRPr="005E08E5">
        <w:rPr>
          <w:rFonts w:ascii="Arial" w:hAnsi="Arial" w:cs="Arial"/>
          <w:sz w:val="22"/>
          <w:szCs w:val="22"/>
        </w:rPr>
        <w:t xml:space="preserve"> + W</w:t>
      </w:r>
      <w:r w:rsidRPr="005E08E5">
        <w:rPr>
          <w:rFonts w:ascii="Arial" w:hAnsi="Arial" w:cs="Arial"/>
          <w:sz w:val="22"/>
          <w:szCs w:val="22"/>
          <w:vertAlign w:val="subscript"/>
        </w:rPr>
        <w:t>2</w:t>
      </w:r>
      <w:r w:rsidRPr="005E08E5">
        <w:rPr>
          <w:rFonts w:ascii="Arial" w:hAnsi="Arial" w:cs="Arial"/>
          <w:sz w:val="22"/>
          <w:szCs w:val="22"/>
        </w:rPr>
        <w:t xml:space="preserve"> + W</w:t>
      </w:r>
      <w:r w:rsidRPr="005E08E5">
        <w:rPr>
          <w:rFonts w:ascii="Arial" w:hAnsi="Arial" w:cs="Arial"/>
          <w:sz w:val="22"/>
          <w:szCs w:val="22"/>
          <w:vertAlign w:val="subscript"/>
        </w:rPr>
        <w:t xml:space="preserve">3 </w:t>
      </w:r>
    </w:p>
    <w:p w:rsidR="005E08E5" w:rsidRPr="005E08E5" w:rsidRDefault="005E08E5" w:rsidP="005E08E5">
      <w:pPr>
        <w:suppressAutoHyphens/>
        <w:ind w:left="567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>Przy czym,  płatnoś</w:t>
      </w:r>
      <w:r w:rsidR="00E85814">
        <w:rPr>
          <w:rFonts w:ascii="Arial" w:hAnsi="Arial" w:cs="Arial"/>
          <w:sz w:val="22"/>
          <w:szCs w:val="22"/>
        </w:rPr>
        <w:t>ć</w:t>
      </w:r>
      <w:r w:rsidRPr="005E08E5">
        <w:rPr>
          <w:rFonts w:ascii="Arial" w:hAnsi="Arial" w:cs="Arial"/>
          <w:sz w:val="22"/>
          <w:szCs w:val="22"/>
        </w:rPr>
        <w:t xml:space="preserve"> za przeprowadzenie postępowa</w:t>
      </w:r>
      <w:r w:rsidR="00E85814">
        <w:rPr>
          <w:rFonts w:ascii="Arial" w:hAnsi="Arial" w:cs="Arial"/>
          <w:sz w:val="22"/>
          <w:szCs w:val="22"/>
        </w:rPr>
        <w:t>nia przetargowego dla wyboru Wykonawcy Kontraktu następować będzie</w:t>
      </w:r>
      <w:r w:rsidRPr="005E08E5">
        <w:rPr>
          <w:rFonts w:ascii="Arial" w:hAnsi="Arial" w:cs="Arial"/>
          <w:sz w:val="22"/>
          <w:szCs w:val="22"/>
        </w:rPr>
        <w:t xml:space="preserve"> w dwóch ratach:</w:t>
      </w:r>
    </w:p>
    <w:p w:rsidR="005E08E5" w:rsidRPr="005E08E5" w:rsidRDefault="005E08E5" w:rsidP="005E08E5">
      <w:pPr>
        <w:suppressAutoHyphens/>
        <w:ind w:left="708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>-   50% wynagrodzenia – po ogłoszeniu przetargu,</w:t>
      </w:r>
    </w:p>
    <w:p w:rsidR="005E08E5" w:rsidRPr="005E08E5" w:rsidRDefault="005E08E5" w:rsidP="005E08E5">
      <w:pPr>
        <w:suppressAutoHyphens/>
        <w:ind w:left="708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hAnsi="Arial" w:cs="Arial"/>
          <w:sz w:val="22"/>
          <w:szCs w:val="22"/>
        </w:rPr>
        <w:t>- 50% wynagrodzenia – po podpisaniu umowy z wyłonionym w przetargu Wykonawcą.</w:t>
      </w:r>
    </w:p>
    <w:p w:rsidR="005E08E5" w:rsidRPr="005E08E5" w:rsidRDefault="005E08E5" w:rsidP="005E08E5">
      <w:pPr>
        <w:suppressAutoHyphens/>
        <w:ind w:left="708"/>
        <w:jc w:val="both"/>
        <w:rPr>
          <w:rFonts w:ascii="Arial" w:hAnsi="Arial" w:cs="Arial"/>
          <w:sz w:val="22"/>
          <w:szCs w:val="22"/>
        </w:rPr>
      </w:pPr>
    </w:p>
    <w:p w:rsidR="005E08E5" w:rsidRPr="005E08E5" w:rsidRDefault="005E08E5" w:rsidP="005E08E5">
      <w:pPr>
        <w:suppressAutoHyphens/>
        <w:spacing w:after="120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E08E5">
        <w:rPr>
          <w:rFonts w:ascii="Arial" w:eastAsia="Calibri" w:hAnsi="Arial" w:cs="Arial"/>
          <w:sz w:val="22"/>
          <w:szCs w:val="22"/>
          <w:lang w:eastAsia="en-US"/>
        </w:rPr>
        <w:t xml:space="preserve">Niezależnie od określonego w części VIII pkt.1 i 2 zakresu Przedmiotu Zamówienia,  Wykonawca zobowiązany będzie do: </w:t>
      </w:r>
    </w:p>
    <w:p w:rsidR="005E08E5" w:rsidRPr="005E08E5" w:rsidRDefault="005E08E5" w:rsidP="005E08E5">
      <w:pPr>
        <w:pStyle w:val="Akapitzlist"/>
        <w:numPr>
          <w:ilvl w:val="0"/>
          <w:numId w:val="40"/>
        </w:numPr>
        <w:suppressAutoHyphens/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E08E5">
        <w:rPr>
          <w:rFonts w:ascii="Arial" w:eastAsia="Calibri" w:hAnsi="Arial" w:cs="Arial"/>
          <w:sz w:val="22"/>
          <w:szCs w:val="22"/>
          <w:lang w:eastAsia="en-US"/>
        </w:rPr>
        <w:t>wynajęcia i utrzymywania przez cały okres realizacji Umowy (1 miesiąc po jej podpisaniu począwszy - do końca 2022 r.) biura Kancelarii w siedzibie Zamawiającego lub w innym miejscu na terenie miasta Szczecina,</w:t>
      </w:r>
    </w:p>
    <w:p w:rsidR="005E08E5" w:rsidRPr="005E08E5" w:rsidRDefault="005E08E5" w:rsidP="005E08E5">
      <w:pPr>
        <w:pStyle w:val="Akapitzlist"/>
        <w:numPr>
          <w:ilvl w:val="0"/>
          <w:numId w:val="40"/>
        </w:numPr>
        <w:suppressAutoHyphens/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E08E5">
        <w:rPr>
          <w:rFonts w:ascii="Arial" w:eastAsia="Calibri" w:hAnsi="Arial" w:cs="Arial"/>
          <w:sz w:val="22"/>
          <w:szCs w:val="22"/>
          <w:lang w:eastAsia="en-US"/>
        </w:rPr>
        <w:t>pełnienia dyżuru przez Sekretarza biura we wszystkie dni robocze (w godz. 8</w:t>
      </w:r>
      <w:r w:rsidRPr="005E08E5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00</w:t>
      </w:r>
      <w:r w:rsidRPr="005E08E5">
        <w:rPr>
          <w:rFonts w:ascii="Arial" w:eastAsia="Calibri" w:hAnsi="Arial" w:cs="Arial"/>
          <w:sz w:val="22"/>
          <w:szCs w:val="22"/>
          <w:lang w:eastAsia="en-US"/>
        </w:rPr>
        <w:t xml:space="preserve"> – 15</w:t>
      </w:r>
      <w:r w:rsidRPr="005E08E5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00</w:t>
      </w:r>
      <w:r w:rsidRPr="005E08E5">
        <w:rPr>
          <w:rFonts w:ascii="Arial" w:eastAsia="Calibri" w:hAnsi="Arial" w:cs="Arial"/>
          <w:sz w:val="22"/>
          <w:szCs w:val="22"/>
          <w:lang w:eastAsia="en-US"/>
        </w:rPr>
        <w:t>),</w:t>
      </w:r>
    </w:p>
    <w:p w:rsidR="005E08E5" w:rsidRPr="005E08E5" w:rsidRDefault="005E08E5" w:rsidP="005E08E5">
      <w:pPr>
        <w:pStyle w:val="Akapitzlist"/>
        <w:numPr>
          <w:ilvl w:val="0"/>
          <w:numId w:val="40"/>
        </w:numPr>
        <w:suppressAutoHyphens/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E08E5">
        <w:rPr>
          <w:rFonts w:ascii="Arial" w:eastAsia="Calibri" w:hAnsi="Arial" w:cs="Arial"/>
          <w:sz w:val="22"/>
          <w:szCs w:val="22"/>
          <w:lang w:eastAsia="en-US"/>
        </w:rPr>
        <w:t xml:space="preserve">obsługi innych umów i postępowań przetargowych związanych z </w:t>
      </w:r>
      <w:r w:rsidR="00E85814">
        <w:rPr>
          <w:rFonts w:ascii="Arial" w:eastAsia="Calibri" w:hAnsi="Arial" w:cs="Arial"/>
          <w:sz w:val="22"/>
          <w:szCs w:val="22"/>
          <w:lang w:eastAsia="en-US"/>
        </w:rPr>
        <w:t>zadaniem</w:t>
      </w:r>
      <w:r w:rsidRPr="005E08E5">
        <w:rPr>
          <w:rFonts w:ascii="Arial" w:eastAsia="Calibri" w:hAnsi="Arial" w:cs="Arial"/>
          <w:sz w:val="22"/>
          <w:szCs w:val="22"/>
          <w:lang w:eastAsia="en-US"/>
        </w:rPr>
        <w:t>,</w:t>
      </w:r>
      <w:r w:rsidR="00ED0491">
        <w:rPr>
          <w:rFonts w:ascii="Arial" w:eastAsia="Calibri" w:hAnsi="Arial" w:cs="Arial"/>
          <w:sz w:val="22"/>
          <w:szCs w:val="22"/>
          <w:lang w:eastAsia="en-US"/>
        </w:rPr>
        <w:t xml:space="preserve"> w tym również</w:t>
      </w:r>
      <w:r w:rsidRPr="005E08E5">
        <w:rPr>
          <w:rFonts w:ascii="Arial" w:eastAsia="Calibri" w:hAnsi="Arial" w:cs="Arial"/>
          <w:sz w:val="22"/>
          <w:szCs w:val="22"/>
          <w:lang w:eastAsia="en-US"/>
        </w:rPr>
        <w:t xml:space="preserve"> rozpoczętych przez UMS  przed podpisaniem niniejszej Umowy (o których mowa w części V pkt 3),</w:t>
      </w:r>
    </w:p>
    <w:p w:rsidR="005E08E5" w:rsidRPr="005E08E5" w:rsidRDefault="005E08E5" w:rsidP="005E08E5">
      <w:pPr>
        <w:pStyle w:val="Akapitzlist"/>
        <w:numPr>
          <w:ilvl w:val="0"/>
          <w:numId w:val="40"/>
        </w:numPr>
        <w:suppressAutoHyphens/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E08E5">
        <w:rPr>
          <w:rFonts w:ascii="Arial" w:eastAsia="Calibri" w:hAnsi="Arial" w:cs="Arial"/>
          <w:sz w:val="22"/>
          <w:szCs w:val="22"/>
          <w:lang w:eastAsia="en-US"/>
        </w:rPr>
        <w:t>innych niezbędnych czynności, związanych z obsługą biurową i organizacją pracy Zespołu Kancelarii w związku z realizacją Przedmiotu Umowy,</w:t>
      </w:r>
    </w:p>
    <w:p w:rsidR="005E08E5" w:rsidRPr="005E08E5" w:rsidRDefault="005E08E5" w:rsidP="005E08E5">
      <w:pPr>
        <w:pStyle w:val="Akapitzlist"/>
        <w:numPr>
          <w:ilvl w:val="0"/>
          <w:numId w:val="40"/>
        </w:numPr>
        <w:suppressAutoHyphens/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E08E5">
        <w:rPr>
          <w:rFonts w:ascii="Arial" w:eastAsia="Calibri" w:hAnsi="Arial" w:cs="Arial"/>
          <w:sz w:val="22"/>
          <w:szCs w:val="22"/>
          <w:lang w:eastAsia="en-US"/>
        </w:rPr>
        <w:t>zapewnienie transportu Zespołowi Kancelarii na miejsca spotkań w siedzibie Zamawiającego oraz poza jego siedzibą.</w:t>
      </w:r>
    </w:p>
    <w:p w:rsidR="005E08E5" w:rsidRPr="005E08E5" w:rsidRDefault="005E08E5" w:rsidP="005E08E5">
      <w:pPr>
        <w:suppressAutoHyphens/>
        <w:spacing w:after="200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E08E5">
        <w:rPr>
          <w:rFonts w:ascii="Arial" w:eastAsia="Calibri" w:hAnsi="Arial" w:cs="Arial"/>
          <w:sz w:val="22"/>
          <w:szCs w:val="22"/>
          <w:lang w:eastAsia="en-US"/>
        </w:rPr>
        <w:t xml:space="preserve">Koszt ww. elementów obsługi prawnej </w:t>
      </w:r>
      <w:r w:rsidRPr="005E08E5">
        <w:rPr>
          <w:rFonts w:ascii="Arial" w:eastAsia="Calibri" w:hAnsi="Arial" w:cs="Arial"/>
          <w:sz w:val="22"/>
          <w:szCs w:val="22"/>
          <w:u w:val="single"/>
          <w:lang w:eastAsia="en-US"/>
        </w:rPr>
        <w:t>nie będzie stanowił odrębnego składnika wynagrodzenia Kancelarii</w:t>
      </w:r>
      <w:r w:rsidRPr="005E08E5">
        <w:rPr>
          <w:rFonts w:ascii="Arial" w:eastAsia="Calibri" w:hAnsi="Arial" w:cs="Arial"/>
          <w:sz w:val="22"/>
          <w:szCs w:val="22"/>
          <w:lang w:eastAsia="en-US"/>
        </w:rPr>
        <w:t xml:space="preserve">, powinien więc zostać ujęty odpowiednio w ramach wynagrodzenia za realizację zadań wyszczególnionych w części VIII pkt 1 i 2, </w:t>
      </w:r>
      <w:r w:rsidRPr="005E08E5">
        <w:rPr>
          <w:rFonts w:ascii="Arial" w:eastAsia="Calibri" w:hAnsi="Arial" w:cs="Arial"/>
          <w:sz w:val="22"/>
          <w:szCs w:val="22"/>
          <w:lang w:eastAsia="en-US"/>
        </w:rPr>
        <w:br/>
        <w:t xml:space="preserve">w sposób zapewniający płynną i niezakłóconą pracę Zespołu Kancelarii, zgodnie </w:t>
      </w:r>
      <w:r w:rsidRPr="005E08E5">
        <w:rPr>
          <w:rFonts w:ascii="Arial" w:eastAsia="Calibri" w:hAnsi="Arial" w:cs="Arial"/>
          <w:sz w:val="22"/>
          <w:szCs w:val="22"/>
          <w:lang w:eastAsia="en-US"/>
        </w:rPr>
        <w:br/>
        <w:t>z zakresem objętym Przedmiotem Zamówienia.</w:t>
      </w:r>
    </w:p>
    <w:p w:rsidR="005E08E5" w:rsidRPr="005E08E5" w:rsidRDefault="005E08E5" w:rsidP="005E08E5">
      <w:pPr>
        <w:suppressAutoHyphens/>
        <w:spacing w:after="200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E08E5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Na potrzeby kalkulacji Ceny Ofertowej należy przyjąć</w:t>
      </w:r>
      <w:r w:rsidRPr="005E08E5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p w:rsidR="005E08E5" w:rsidRPr="005E08E5" w:rsidRDefault="005E08E5" w:rsidP="005E08E5">
      <w:pPr>
        <w:suppressAutoHyphens/>
        <w:spacing w:after="200"/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E08E5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okres świadczenia usług obsługi prawnej </w:t>
      </w:r>
      <w:r w:rsidRPr="00D82974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="00E85814" w:rsidRPr="00D82974">
        <w:rPr>
          <w:rFonts w:ascii="Arial" w:eastAsia="Calibri" w:hAnsi="Arial" w:cs="Arial"/>
          <w:sz w:val="22"/>
          <w:szCs w:val="22"/>
          <w:lang w:eastAsia="en-US"/>
        </w:rPr>
        <w:t>50</w:t>
      </w:r>
      <w:r w:rsidRPr="00D8297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E08E5">
        <w:rPr>
          <w:rFonts w:ascii="Arial" w:eastAsia="Calibri" w:hAnsi="Arial" w:cs="Arial"/>
          <w:sz w:val="22"/>
          <w:szCs w:val="22"/>
          <w:lang w:eastAsia="en-US"/>
        </w:rPr>
        <w:t>miesięcy, w tym:</w:t>
      </w:r>
    </w:p>
    <w:p w:rsidR="005E08E5" w:rsidRPr="005E08E5" w:rsidRDefault="005E08E5" w:rsidP="005E08E5">
      <w:pPr>
        <w:pStyle w:val="Akapitzlist"/>
        <w:numPr>
          <w:ilvl w:val="0"/>
          <w:numId w:val="39"/>
        </w:numPr>
        <w:suppressAutoHyphens/>
        <w:spacing w:after="200"/>
        <w:ind w:left="1134" w:hanging="425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E08E5">
        <w:rPr>
          <w:rFonts w:ascii="Arial" w:eastAsia="Calibri" w:hAnsi="Arial" w:cs="Arial"/>
          <w:sz w:val="22"/>
          <w:szCs w:val="22"/>
          <w:lang w:eastAsia="en-US"/>
        </w:rPr>
        <w:t xml:space="preserve">okres świadczenia usług od podpisania Umowy z Wykonawcą obsługi prawnej do podpisania Kontraktu na wykonawstwo robót budowlanych – </w:t>
      </w:r>
      <w:r w:rsidR="00EF6F9E" w:rsidRPr="00D82974"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5E08E5">
        <w:rPr>
          <w:rFonts w:ascii="Arial" w:eastAsia="Calibri" w:hAnsi="Arial" w:cs="Arial"/>
          <w:sz w:val="22"/>
          <w:szCs w:val="22"/>
          <w:lang w:eastAsia="en-US"/>
        </w:rPr>
        <w:t xml:space="preserve"> miesi</w:t>
      </w:r>
      <w:r w:rsidR="00EF6F9E">
        <w:rPr>
          <w:rFonts w:ascii="Arial" w:eastAsia="Calibri" w:hAnsi="Arial" w:cs="Arial"/>
          <w:sz w:val="22"/>
          <w:szCs w:val="22"/>
          <w:lang w:eastAsia="en-US"/>
        </w:rPr>
        <w:t>ą</w:t>
      </w:r>
      <w:r w:rsidRPr="005E08E5">
        <w:rPr>
          <w:rFonts w:ascii="Arial" w:eastAsia="Calibri" w:hAnsi="Arial" w:cs="Arial"/>
          <w:sz w:val="22"/>
          <w:szCs w:val="22"/>
          <w:lang w:eastAsia="en-US"/>
        </w:rPr>
        <w:t>c</w:t>
      </w:r>
      <w:r w:rsidR="00E85814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5E08E5">
        <w:rPr>
          <w:rFonts w:ascii="Arial" w:eastAsia="Calibri" w:hAnsi="Arial" w:cs="Arial"/>
          <w:sz w:val="22"/>
          <w:szCs w:val="22"/>
          <w:lang w:eastAsia="en-US"/>
        </w:rPr>
        <w:t>, o których mowa w części VIII pkt 1,</w:t>
      </w:r>
    </w:p>
    <w:p w:rsidR="005E08E5" w:rsidRPr="005E08E5" w:rsidRDefault="005E08E5" w:rsidP="005E08E5">
      <w:pPr>
        <w:pStyle w:val="Akapitzlist"/>
        <w:numPr>
          <w:ilvl w:val="0"/>
          <w:numId w:val="39"/>
        </w:numPr>
        <w:suppressAutoHyphens/>
        <w:spacing w:after="200"/>
        <w:ind w:left="1134" w:hanging="425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E08E5">
        <w:rPr>
          <w:rFonts w:ascii="Arial" w:eastAsia="Calibri" w:hAnsi="Arial" w:cs="Arial"/>
          <w:sz w:val="22"/>
          <w:szCs w:val="22"/>
          <w:lang w:eastAsia="en-US"/>
        </w:rPr>
        <w:t xml:space="preserve">okres świadczenia usług od podpisania Kontraktu na projektowanie </w:t>
      </w:r>
      <w:r w:rsidRPr="005E08E5">
        <w:rPr>
          <w:rFonts w:ascii="Arial" w:eastAsia="Calibri" w:hAnsi="Arial" w:cs="Arial"/>
          <w:sz w:val="22"/>
          <w:szCs w:val="22"/>
          <w:lang w:eastAsia="en-US"/>
        </w:rPr>
        <w:br/>
        <w:t xml:space="preserve">i wykonawstwo robót hydrotechnicznych i budowlanych do 31.12.2022 r. – </w:t>
      </w:r>
      <w:r w:rsidR="00E85814" w:rsidRPr="00D82974">
        <w:rPr>
          <w:rFonts w:ascii="Arial" w:eastAsia="Calibri" w:hAnsi="Arial" w:cs="Arial"/>
          <w:sz w:val="22"/>
          <w:szCs w:val="22"/>
          <w:lang w:eastAsia="en-US"/>
        </w:rPr>
        <w:t>4</w:t>
      </w:r>
      <w:r w:rsidR="00EF6F9E" w:rsidRPr="00D82974">
        <w:rPr>
          <w:rFonts w:ascii="Arial" w:eastAsia="Calibri" w:hAnsi="Arial" w:cs="Arial"/>
          <w:sz w:val="22"/>
          <w:szCs w:val="22"/>
          <w:lang w:eastAsia="en-US"/>
        </w:rPr>
        <w:t>7</w:t>
      </w:r>
      <w:r w:rsidRPr="00E85814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Pr="005E08E5">
        <w:rPr>
          <w:rFonts w:ascii="Arial" w:eastAsia="Calibri" w:hAnsi="Arial" w:cs="Arial"/>
          <w:sz w:val="22"/>
          <w:szCs w:val="22"/>
          <w:lang w:eastAsia="en-US"/>
        </w:rPr>
        <w:t>miesięcy, o których mowa w części VIII pkt 1,</w:t>
      </w:r>
    </w:p>
    <w:p w:rsidR="005E08E5" w:rsidRPr="005E08E5" w:rsidRDefault="00E85814" w:rsidP="005E08E5">
      <w:pPr>
        <w:pStyle w:val="Akapitzlist"/>
        <w:numPr>
          <w:ilvl w:val="0"/>
          <w:numId w:val="39"/>
        </w:numPr>
        <w:suppressAutoHyphens/>
        <w:spacing w:after="200"/>
        <w:ind w:left="1134" w:hanging="425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wskaźnik za przygotowanie postępowania</w:t>
      </w:r>
      <w:r w:rsidR="005E08E5" w:rsidRPr="005E08E5">
        <w:rPr>
          <w:rFonts w:ascii="Arial" w:eastAsia="Calibri" w:hAnsi="Arial" w:cs="Arial"/>
          <w:sz w:val="22"/>
          <w:szCs w:val="22"/>
          <w:lang w:eastAsia="en-US"/>
        </w:rPr>
        <w:t xml:space="preserve"> przetargow</w:t>
      </w:r>
      <w:r>
        <w:rPr>
          <w:rFonts w:ascii="Arial" w:eastAsia="Calibri" w:hAnsi="Arial" w:cs="Arial"/>
          <w:sz w:val="22"/>
          <w:szCs w:val="22"/>
          <w:lang w:eastAsia="en-US"/>
        </w:rPr>
        <w:t>ego</w:t>
      </w:r>
      <w:r w:rsidR="005E08E5" w:rsidRPr="005E08E5">
        <w:rPr>
          <w:rFonts w:ascii="Arial" w:eastAsia="Calibri" w:hAnsi="Arial" w:cs="Arial"/>
          <w:sz w:val="22"/>
          <w:szCs w:val="22"/>
          <w:lang w:eastAsia="en-US"/>
        </w:rPr>
        <w:t>, o który</w:t>
      </w:r>
      <w:r>
        <w:rPr>
          <w:rFonts w:ascii="Arial" w:eastAsia="Calibri" w:hAnsi="Arial" w:cs="Arial"/>
          <w:sz w:val="22"/>
          <w:szCs w:val="22"/>
          <w:lang w:eastAsia="en-US"/>
        </w:rPr>
        <w:t>m</w:t>
      </w:r>
      <w:r w:rsidR="005E08E5" w:rsidRPr="005E08E5">
        <w:rPr>
          <w:rFonts w:ascii="Arial" w:eastAsia="Calibri" w:hAnsi="Arial" w:cs="Arial"/>
          <w:sz w:val="22"/>
          <w:szCs w:val="22"/>
          <w:lang w:eastAsia="en-US"/>
        </w:rPr>
        <w:t xml:space="preserve"> mowa </w:t>
      </w:r>
      <w:r w:rsidR="005E08E5" w:rsidRPr="005E08E5">
        <w:rPr>
          <w:rFonts w:ascii="Arial" w:eastAsia="Calibri" w:hAnsi="Arial" w:cs="Arial"/>
          <w:sz w:val="22"/>
          <w:szCs w:val="22"/>
          <w:lang w:eastAsia="en-US"/>
        </w:rPr>
        <w:br/>
        <w:t xml:space="preserve">w części VIII pkt 2,  </w:t>
      </w:r>
    </w:p>
    <w:p w:rsidR="00183E45" w:rsidRPr="00137799" w:rsidRDefault="005E08E5" w:rsidP="000655EE">
      <w:pPr>
        <w:suppressAutoHyphens/>
        <w:spacing w:after="200"/>
        <w:ind w:left="426"/>
        <w:jc w:val="both"/>
        <w:rPr>
          <w:rFonts w:ascii="Arial" w:hAnsi="Arial" w:cs="Arial"/>
          <w:sz w:val="22"/>
          <w:szCs w:val="22"/>
        </w:rPr>
      </w:pPr>
      <w:r w:rsidRPr="005E08E5">
        <w:rPr>
          <w:rFonts w:ascii="Arial" w:eastAsia="Calibri" w:hAnsi="Arial" w:cs="Arial"/>
          <w:sz w:val="22"/>
          <w:szCs w:val="22"/>
          <w:lang w:eastAsia="en-US"/>
        </w:rPr>
        <w:t xml:space="preserve">przy czym ostateczne wynagrodzenie Wykonawcy rozliczane będzie </w:t>
      </w:r>
      <w:r w:rsidRPr="005E08E5">
        <w:rPr>
          <w:rFonts w:ascii="Arial" w:eastAsia="Calibri" w:hAnsi="Arial" w:cs="Arial"/>
          <w:sz w:val="22"/>
          <w:szCs w:val="22"/>
          <w:u w:val="single"/>
          <w:lang w:eastAsia="en-US"/>
        </w:rPr>
        <w:t>na podstawie faktycznego okresu realizacji poszczególnych elementów usługi</w:t>
      </w:r>
      <w:r w:rsidRPr="005E08E5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183E45" w:rsidRPr="00137799" w:rsidRDefault="00183E45" w:rsidP="005E5C6A">
      <w:pPr>
        <w:tabs>
          <w:tab w:val="left" w:pos="0"/>
        </w:tabs>
        <w:ind w:right="22"/>
        <w:jc w:val="both"/>
        <w:rPr>
          <w:rFonts w:ascii="Arial" w:hAnsi="Arial" w:cs="Arial"/>
          <w:sz w:val="22"/>
          <w:szCs w:val="22"/>
        </w:rPr>
      </w:pPr>
    </w:p>
    <w:p w:rsidR="00C11CEB" w:rsidRPr="00C11CEB" w:rsidRDefault="00C11CEB" w:rsidP="00C11CEB">
      <w:pPr>
        <w:suppressAutoHyphens/>
        <w:jc w:val="both"/>
        <w:rPr>
          <w:rFonts w:ascii="Arial" w:hAnsi="Arial" w:cs="Arial"/>
          <w:sz w:val="22"/>
          <w:szCs w:val="22"/>
        </w:rPr>
      </w:pPr>
      <w:r w:rsidRPr="00C11CEB">
        <w:rPr>
          <w:rFonts w:ascii="Arial" w:hAnsi="Arial" w:cs="Arial"/>
          <w:b/>
          <w:sz w:val="22"/>
          <w:szCs w:val="22"/>
        </w:rPr>
        <w:t xml:space="preserve">IX.  </w:t>
      </w:r>
      <w:r w:rsidR="002875E7">
        <w:rPr>
          <w:rFonts w:ascii="Arial" w:hAnsi="Arial" w:cs="Arial"/>
          <w:sz w:val="22"/>
          <w:szCs w:val="22"/>
        </w:rPr>
        <w:t>Ponadto W</w:t>
      </w:r>
      <w:bookmarkStart w:id="0" w:name="_GoBack"/>
      <w:bookmarkEnd w:id="0"/>
      <w:r w:rsidRPr="00C11CEB">
        <w:rPr>
          <w:rFonts w:ascii="Arial" w:hAnsi="Arial" w:cs="Arial"/>
          <w:sz w:val="22"/>
          <w:szCs w:val="22"/>
        </w:rPr>
        <w:t xml:space="preserve">ykonawca musi  wypełnić obowiązek informacyjny wynikający z </w:t>
      </w:r>
      <w:r w:rsidRPr="00C11CEB">
        <w:rPr>
          <w:rFonts w:ascii="Arial" w:hAnsi="Arial" w:cs="Arial"/>
          <w:b/>
          <w:sz w:val="22"/>
          <w:szCs w:val="22"/>
        </w:rPr>
        <w:t>art. 14 RODO</w:t>
      </w:r>
      <w:r w:rsidRPr="00C11CEB">
        <w:rPr>
          <w:rFonts w:ascii="Arial" w:hAnsi="Arial" w:cs="Arial"/>
          <w:sz w:val="22"/>
          <w:szCs w:val="22"/>
        </w:rPr>
        <w:t xml:space="preserve"> względem osób fizycznych, których dane przekazuje Zamawiającemu i których dane pośrednio pozyskał, chyba że ma zastosowanie co najmniej jedno z włączeń, o których mowa w art. 14 ust. 5 RODO.</w:t>
      </w:r>
    </w:p>
    <w:p w:rsidR="00C11CEB" w:rsidRPr="00C11CEB" w:rsidRDefault="00C11CEB" w:rsidP="00C11CEB">
      <w:pPr>
        <w:spacing w:before="120"/>
        <w:rPr>
          <w:rFonts w:ascii="Arial" w:hAnsi="Arial" w:cs="Arial"/>
          <w:sz w:val="22"/>
          <w:szCs w:val="22"/>
        </w:rPr>
      </w:pPr>
      <w:r w:rsidRPr="00C11CEB">
        <w:rPr>
          <w:rFonts w:ascii="Arial" w:hAnsi="Arial" w:cs="Arial"/>
          <w:sz w:val="22"/>
          <w:szCs w:val="22"/>
        </w:rPr>
        <w:t xml:space="preserve">W celu zapewnienia, że Wykonawca wypełnił ww. obowiązki informacyjne oraz ochrony prawnie uzasadnionych interesów osoby trzeciej, której dane zostały przekazane w związku z udziałem wykonawcy w postępowaniu, wykonawca zobowiązany jest do złożenia oświadczenia znajdującego się w </w:t>
      </w:r>
      <w:r w:rsidRPr="00C11CEB">
        <w:rPr>
          <w:rFonts w:ascii="Arial" w:hAnsi="Arial" w:cs="Arial"/>
          <w:b/>
          <w:i/>
          <w:sz w:val="22"/>
          <w:szCs w:val="22"/>
        </w:rPr>
        <w:t>Załączniku nr 1</w:t>
      </w:r>
      <w:r w:rsidRPr="00C11CEB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IDW</w:t>
      </w:r>
      <w:r w:rsidRPr="00C11CEB">
        <w:rPr>
          <w:rFonts w:ascii="Arial" w:hAnsi="Arial" w:cs="Arial"/>
          <w:sz w:val="22"/>
          <w:szCs w:val="22"/>
        </w:rPr>
        <w:t>.</w:t>
      </w:r>
    </w:p>
    <w:p w:rsidR="00C11CEB" w:rsidRPr="00C11CEB" w:rsidRDefault="00C11CEB" w:rsidP="00C11CEB">
      <w:pPr>
        <w:pStyle w:val="Akapitzlist"/>
        <w:tabs>
          <w:tab w:val="num" w:pos="399"/>
        </w:tabs>
        <w:ind w:left="567" w:hanging="567"/>
        <w:rPr>
          <w:rFonts w:ascii="Arial" w:hAnsi="Arial" w:cs="Arial"/>
          <w:sz w:val="22"/>
          <w:szCs w:val="22"/>
        </w:rPr>
      </w:pPr>
    </w:p>
    <w:p w:rsidR="00C11CEB" w:rsidRPr="00C11CEB" w:rsidRDefault="00C11CEB" w:rsidP="00C11CEB">
      <w:pPr>
        <w:tabs>
          <w:tab w:val="num" w:pos="399"/>
        </w:tabs>
        <w:rPr>
          <w:rFonts w:ascii="Arial" w:hAnsi="Arial" w:cs="Arial"/>
          <w:sz w:val="22"/>
          <w:szCs w:val="22"/>
        </w:rPr>
      </w:pPr>
    </w:p>
    <w:p w:rsidR="00C11CEB" w:rsidRPr="00C11CEB" w:rsidRDefault="00C11CEB" w:rsidP="00C11CEB">
      <w:pPr>
        <w:pStyle w:val="Tekstpodstawowy3"/>
        <w:spacing w:after="60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C11CEB">
        <w:rPr>
          <w:rFonts w:ascii="Arial" w:hAnsi="Arial" w:cs="Arial"/>
          <w:i/>
          <w:sz w:val="22"/>
          <w:szCs w:val="22"/>
          <w:u w:val="single"/>
        </w:rPr>
        <w:t>Klauzula informacyjna dot. postępowania o udzielenie zamówienia publicznego.</w:t>
      </w:r>
    </w:p>
    <w:p w:rsidR="00C11CEB" w:rsidRPr="00C11CEB" w:rsidRDefault="00C11CEB" w:rsidP="00C11CEB">
      <w:pPr>
        <w:pStyle w:val="Tekstpodstawowy3"/>
        <w:spacing w:after="60"/>
        <w:ind w:left="567" w:hanging="567"/>
        <w:rPr>
          <w:rFonts w:ascii="Arial" w:hAnsi="Arial" w:cs="Arial"/>
          <w:b w:val="0"/>
          <w:i/>
          <w:sz w:val="22"/>
          <w:szCs w:val="22"/>
        </w:rPr>
      </w:pPr>
    </w:p>
    <w:p w:rsidR="00C11CEB" w:rsidRPr="00C11CEB" w:rsidRDefault="00C11CEB" w:rsidP="00C11CEB">
      <w:pPr>
        <w:pStyle w:val="Tekstpodstawowy3"/>
        <w:spacing w:after="60"/>
        <w:rPr>
          <w:rFonts w:ascii="Arial" w:hAnsi="Arial" w:cs="Arial"/>
          <w:b w:val="0"/>
          <w:sz w:val="22"/>
          <w:szCs w:val="22"/>
        </w:rPr>
      </w:pPr>
      <w:r w:rsidRPr="00C11CEB">
        <w:rPr>
          <w:rFonts w:ascii="Arial" w:hAnsi="Arial" w:cs="Arial"/>
          <w:b w:val="0"/>
          <w:sz w:val="22"/>
          <w:szCs w:val="22"/>
        </w:rPr>
        <w:t>„Zgodnie z art. 13 ogólnego rozporządzenia o ochronie danych osobowych z dnia 27 kwietnia 2016 r. (Dz. Urz. UE L 119 z 04.05.2016) informujemy, że:</w:t>
      </w:r>
    </w:p>
    <w:p w:rsidR="00C11CEB" w:rsidRPr="00C11CEB" w:rsidRDefault="00C11CEB" w:rsidP="00C11CEB">
      <w:pPr>
        <w:pStyle w:val="Tekstpodstawowy3"/>
        <w:spacing w:after="60"/>
        <w:rPr>
          <w:rFonts w:ascii="Arial" w:hAnsi="Arial" w:cs="Arial"/>
          <w:b w:val="0"/>
          <w:sz w:val="22"/>
          <w:szCs w:val="22"/>
        </w:rPr>
      </w:pPr>
    </w:p>
    <w:p w:rsidR="00C11CEB" w:rsidRPr="00C11CEB" w:rsidRDefault="00C11CEB" w:rsidP="00C11CEB">
      <w:pPr>
        <w:pStyle w:val="Tekstpodstawowy3"/>
        <w:numPr>
          <w:ilvl w:val="0"/>
          <w:numId w:val="49"/>
        </w:numPr>
        <w:suppressAutoHyphens w:val="0"/>
        <w:spacing w:after="60"/>
        <w:rPr>
          <w:rFonts w:ascii="Arial" w:hAnsi="Arial" w:cs="Arial"/>
          <w:b w:val="0"/>
          <w:sz w:val="22"/>
          <w:szCs w:val="22"/>
        </w:rPr>
      </w:pPr>
      <w:r w:rsidRPr="00C11CEB">
        <w:rPr>
          <w:rFonts w:ascii="Arial" w:hAnsi="Arial" w:cs="Arial"/>
          <w:b w:val="0"/>
          <w:sz w:val="22"/>
          <w:szCs w:val="22"/>
        </w:rPr>
        <w:t>administratorem Pani/Pana danych osobowych jest  Dyrektor Urzędu Morskiego w Szczecinie, z  siedzibą w Szczecinie, pl. Stefana Batorego 4, 70-207 Szczecin,</w:t>
      </w:r>
    </w:p>
    <w:p w:rsidR="00C11CEB" w:rsidRPr="00C11CEB" w:rsidRDefault="00C11CEB" w:rsidP="00C11CEB">
      <w:pPr>
        <w:pStyle w:val="Tekstpodstawowy3"/>
        <w:numPr>
          <w:ilvl w:val="0"/>
          <w:numId w:val="49"/>
        </w:numPr>
        <w:suppressAutoHyphens w:val="0"/>
        <w:spacing w:after="60"/>
        <w:rPr>
          <w:rFonts w:ascii="Arial" w:hAnsi="Arial" w:cs="Arial"/>
          <w:b w:val="0"/>
          <w:sz w:val="22"/>
          <w:szCs w:val="22"/>
        </w:rPr>
      </w:pPr>
      <w:r w:rsidRPr="00C11CEB">
        <w:rPr>
          <w:rFonts w:ascii="Arial" w:hAnsi="Arial" w:cs="Arial"/>
          <w:b w:val="0"/>
          <w:sz w:val="22"/>
          <w:szCs w:val="22"/>
        </w:rPr>
        <w:t xml:space="preserve">2) kontakt z Inspektorem Ochrony Danych – Artur </w:t>
      </w:r>
      <w:proofErr w:type="spellStart"/>
      <w:r w:rsidRPr="00C11CEB">
        <w:rPr>
          <w:rFonts w:ascii="Arial" w:hAnsi="Arial" w:cs="Arial"/>
          <w:b w:val="0"/>
          <w:sz w:val="22"/>
          <w:szCs w:val="22"/>
        </w:rPr>
        <w:t>Wałęka</w:t>
      </w:r>
      <w:proofErr w:type="spellEnd"/>
      <w:r w:rsidRPr="00C11CEB">
        <w:rPr>
          <w:rFonts w:ascii="Arial" w:hAnsi="Arial" w:cs="Arial"/>
          <w:b w:val="0"/>
          <w:sz w:val="22"/>
          <w:szCs w:val="22"/>
        </w:rPr>
        <w:t xml:space="preserve">,  </w:t>
      </w:r>
      <w:proofErr w:type="spellStart"/>
      <w:r w:rsidRPr="00C11CEB">
        <w:rPr>
          <w:rFonts w:ascii="Arial" w:hAnsi="Arial" w:cs="Arial"/>
          <w:b w:val="0"/>
          <w:sz w:val="22"/>
          <w:szCs w:val="22"/>
        </w:rPr>
        <w:t>tel</w:t>
      </w:r>
      <w:proofErr w:type="spellEnd"/>
      <w:r w:rsidRPr="00C11CEB">
        <w:rPr>
          <w:rFonts w:ascii="Arial" w:hAnsi="Arial" w:cs="Arial"/>
          <w:b w:val="0"/>
          <w:sz w:val="22"/>
          <w:szCs w:val="22"/>
        </w:rPr>
        <w:t>: 91-44-03- 309,   email: IOD@ums.gov.pl</w:t>
      </w:r>
    </w:p>
    <w:p w:rsidR="00C11CEB" w:rsidRPr="00C11CEB" w:rsidRDefault="00C11CEB" w:rsidP="00C11CEB">
      <w:pPr>
        <w:pStyle w:val="Tekstpodstawowy3"/>
        <w:numPr>
          <w:ilvl w:val="0"/>
          <w:numId w:val="49"/>
        </w:numPr>
        <w:suppressAutoHyphens w:val="0"/>
        <w:spacing w:after="60"/>
        <w:rPr>
          <w:rFonts w:ascii="Arial" w:hAnsi="Arial" w:cs="Arial"/>
          <w:b w:val="0"/>
          <w:sz w:val="22"/>
          <w:szCs w:val="22"/>
        </w:rPr>
      </w:pPr>
      <w:r w:rsidRPr="00C11CEB">
        <w:rPr>
          <w:rFonts w:ascii="Arial" w:hAnsi="Arial" w:cs="Arial"/>
          <w:b w:val="0"/>
          <w:sz w:val="22"/>
          <w:szCs w:val="22"/>
        </w:rPr>
        <w:t>Pani/Pana dane osobowe przetwarzane będą w celu przeprowadzenia postępowania o udzielenie zamówienia publicznego oraz w celu archiwizacji. Odbiorcami Pani/Pana danych osobowych będą wyłącznie podmioty lub osoby, którym udostępniona zostanie dokumentacja postępowania w oparciu o art. 8 oraz art. 96 ust.3 ustawy z dnia 29.01.2004 r.-Prawo zamówień publicznych (Dz. U. z 2017r. poz. 1579 ze zm.), dalej „ustawa PZP”,</w:t>
      </w:r>
    </w:p>
    <w:p w:rsidR="00C11CEB" w:rsidRPr="00C11CEB" w:rsidRDefault="00C11CEB" w:rsidP="00C11CEB">
      <w:pPr>
        <w:pStyle w:val="Tekstpodstawowy3"/>
        <w:numPr>
          <w:ilvl w:val="0"/>
          <w:numId w:val="49"/>
        </w:numPr>
        <w:suppressAutoHyphens w:val="0"/>
        <w:spacing w:after="60"/>
        <w:rPr>
          <w:rFonts w:ascii="Arial" w:hAnsi="Arial" w:cs="Arial"/>
          <w:b w:val="0"/>
          <w:sz w:val="22"/>
          <w:szCs w:val="22"/>
        </w:rPr>
      </w:pPr>
      <w:r w:rsidRPr="00C11CEB">
        <w:rPr>
          <w:rFonts w:ascii="Arial" w:hAnsi="Arial" w:cs="Arial"/>
          <w:b w:val="0"/>
          <w:sz w:val="22"/>
          <w:szCs w:val="22"/>
        </w:rPr>
        <w:t xml:space="preserve">Pani/Pana dane osobowe przechowywane będą zgodnie z art.97 ust.1 ustawy PZP, przez okres 4 lat od dnia zakończenia postępowania o udzielenie zamówienia, a jeżeli czas trwania umowy przekracza 4 lata, okres przechowywania obejmuje cały czas trwania umowy,  </w:t>
      </w:r>
    </w:p>
    <w:p w:rsidR="00C11CEB" w:rsidRPr="00C11CEB" w:rsidRDefault="00C11CEB" w:rsidP="00C11CEB">
      <w:pPr>
        <w:pStyle w:val="Tekstpodstawowy3"/>
        <w:numPr>
          <w:ilvl w:val="0"/>
          <w:numId w:val="49"/>
        </w:numPr>
        <w:suppressAutoHyphens w:val="0"/>
        <w:spacing w:after="60"/>
        <w:rPr>
          <w:rFonts w:ascii="Arial" w:hAnsi="Arial" w:cs="Arial"/>
          <w:b w:val="0"/>
          <w:sz w:val="22"/>
          <w:szCs w:val="22"/>
        </w:rPr>
      </w:pPr>
      <w:r w:rsidRPr="00C11CEB">
        <w:rPr>
          <w:rFonts w:ascii="Arial" w:hAnsi="Arial" w:cs="Arial"/>
          <w:b w:val="0"/>
          <w:sz w:val="22"/>
          <w:szCs w:val="22"/>
        </w:rPr>
        <w:t>posiada Pani/Pan prawo do żądania od administratora danych dostępu do danych osobowych, ich sprostowania lub ograniczenia przetwarzania,</w:t>
      </w:r>
    </w:p>
    <w:p w:rsidR="00C11CEB" w:rsidRPr="00C11CEB" w:rsidRDefault="00C11CEB" w:rsidP="00C11CEB">
      <w:pPr>
        <w:pStyle w:val="Tekstpodstawowy3"/>
        <w:numPr>
          <w:ilvl w:val="0"/>
          <w:numId w:val="49"/>
        </w:numPr>
        <w:suppressAutoHyphens w:val="0"/>
        <w:spacing w:after="60"/>
        <w:rPr>
          <w:rFonts w:ascii="Arial" w:hAnsi="Arial" w:cs="Arial"/>
          <w:b w:val="0"/>
          <w:sz w:val="22"/>
          <w:szCs w:val="22"/>
        </w:rPr>
      </w:pPr>
      <w:r w:rsidRPr="00C11CEB">
        <w:rPr>
          <w:rFonts w:ascii="Arial" w:hAnsi="Arial" w:cs="Arial"/>
          <w:b w:val="0"/>
          <w:sz w:val="22"/>
          <w:szCs w:val="22"/>
        </w:rPr>
        <w:t>ma Pani/Pan prawo wniesienia skargi do organu  nadzorczego, Prezesa Urzędu Ochrony Danych Osobowych,</w:t>
      </w:r>
    </w:p>
    <w:p w:rsidR="00C11CEB" w:rsidRPr="00C11CEB" w:rsidRDefault="00C11CEB" w:rsidP="00C11CEB">
      <w:pPr>
        <w:pStyle w:val="Tekstpodstawowy3"/>
        <w:numPr>
          <w:ilvl w:val="0"/>
          <w:numId w:val="49"/>
        </w:numPr>
        <w:suppressAutoHyphens w:val="0"/>
        <w:spacing w:after="60"/>
        <w:rPr>
          <w:rFonts w:ascii="Arial" w:hAnsi="Arial" w:cs="Arial"/>
          <w:b w:val="0"/>
          <w:sz w:val="22"/>
          <w:szCs w:val="22"/>
        </w:rPr>
      </w:pPr>
      <w:r w:rsidRPr="00C11CEB">
        <w:rPr>
          <w:rFonts w:ascii="Arial" w:hAnsi="Arial" w:cs="Arial"/>
          <w:b w:val="0"/>
          <w:sz w:val="22"/>
          <w:szCs w:val="22"/>
        </w:rPr>
        <w:lastRenderedPageBreak/>
        <w:t>podanie danych osobowych jest wymogiem ustawowym określonym w przepisach ustawy PZP, związanym z udziałem w postępowaniu o udzielenie zamówienia publicznego, konsekwencje niepodania określonych danych wynikają z ustawy PZP,</w:t>
      </w:r>
    </w:p>
    <w:p w:rsidR="00C11CEB" w:rsidRPr="00C11CEB" w:rsidRDefault="00C11CEB" w:rsidP="00C11CEB">
      <w:pPr>
        <w:pStyle w:val="Tekstpodstawowy3"/>
        <w:numPr>
          <w:ilvl w:val="0"/>
          <w:numId w:val="49"/>
        </w:numPr>
        <w:suppressAutoHyphens w:val="0"/>
        <w:spacing w:after="60"/>
        <w:rPr>
          <w:rFonts w:ascii="Arial" w:hAnsi="Arial" w:cs="Arial"/>
          <w:b w:val="0"/>
          <w:sz w:val="22"/>
          <w:szCs w:val="22"/>
        </w:rPr>
      </w:pPr>
      <w:r w:rsidRPr="00C11CEB">
        <w:rPr>
          <w:rFonts w:ascii="Arial" w:hAnsi="Arial" w:cs="Arial"/>
          <w:b w:val="0"/>
          <w:sz w:val="22"/>
          <w:szCs w:val="22"/>
        </w:rPr>
        <w:t>Pani/Pana dane nie będą przetwarzane w sposób zautomatyzowany, w tym również w formie profilowania.”</w:t>
      </w:r>
    </w:p>
    <w:p w:rsidR="00183E45" w:rsidRPr="00C11CEB" w:rsidRDefault="00183E45" w:rsidP="00C11CEB">
      <w:pPr>
        <w:ind w:right="448"/>
        <w:jc w:val="both"/>
        <w:rPr>
          <w:rFonts w:ascii="Arial" w:hAnsi="Arial" w:cs="Arial"/>
          <w:b/>
          <w:sz w:val="22"/>
          <w:szCs w:val="22"/>
        </w:rPr>
      </w:pPr>
    </w:p>
    <w:sectPr w:rsidR="00183E45" w:rsidRPr="00C11CEB" w:rsidSect="0070659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0C9" w:rsidRDefault="00A540C9">
      <w:r>
        <w:separator/>
      </w:r>
    </w:p>
  </w:endnote>
  <w:endnote w:type="continuationSeparator" w:id="0">
    <w:p w:rsidR="00A540C9" w:rsidRDefault="00A5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45" w:rsidRDefault="00A34D5C" w:rsidP="00183B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3E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3E45" w:rsidRDefault="00183E45" w:rsidP="00183B6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45" w:rsidRDefault="00A34D5C" w:rsidP="00FA0A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3E4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75E7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183E45" w:rsidRPr="006A7ACC" w:rsidRDefault="00151FCD" w:rsidP="00183B60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360"/>
      <w:rPr>
        <w:sz w:val="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3524250</wp:posOffset>
          </wp:positionH>
          <wp:positionV relativeFrom="page">
            <wp:posOffset>9448800</wp:posOffset>
          </wp:positionV>
          <wp:extent cx="569595" cy="542925"/>
          <wp:effectExtent l="19050" t="0" r="1905" b="0"/>
          <wp:wrapNone/>
          <wp:docPr id="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12"/>
      </w:rPr>
      <w:drawing>
        <wp:inline distT="0" distB="0" distL="0" distR="0">
          <wp:extent cx="1962150" cy="8667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83E45">
      <w:rPr>
        <w:b/>
        <w:sz w:val="12"/>
      </w:rPr>
      <w:t xml:space="preserve"> </w:t>
    </w:r>
    <w:r w:rsidR="00183E45">
      <w:rPr>
        <w:sz w:val="12"/>
      </w:rPr>
      <w:tab/>
    </w:r>
    <w:r w:rsidR="00183E45">
      <w:rPr>
        <w:sz w:val="12"/>
      </w:rPr>
      <w:tab/>
    </w:r>
    <w:r w:rsidR="00183E45">
      <w:rPr>
        <w:sz w:val="12"/>
      </w:rPr>
      <w:tab/>
    </w:r>
    <w:r>
      <w:rPr>
        <w:noProof/>
        <w:sz w:val="12"/>
      </w:rPr>
      <w:drawing>
        <wp:inline distT="0" distB="0" distL="0" distR="0">
          <wp:extent cx="2066925" cy="80962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45" w:rsidRDefault="00151FCD" w:rsidP="00B819D7">
    <w:pPr>
      <w:pStyle w:val="Adreszwrotny1"/>
      <w:framePr w:w="0" w:hSpace="0" w:vSpace="0" w:wrap="auto" w:vAnchor="margin" w:hAnchor="text" w:yAlign="inline"/>
      <w:pBdr>
        <w:top w:val="single" w:sz="6" w:space="1" w:color="7BC000"/>
      </w:pBdr>
      <w:tabs>
        <w:tab w:val="left" w:pos="3780"/>
      </w:tabs>
      <w:ind w:right="-476"/>
      <w:rPr>
        <w:rFonts w:cs="Arial"/>
        <w:b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5888355</wp:posOffset>
          </wp:positionH>
          <wp:positionV relativeFrom="page">
            <wp:posOffset>9464675</wp:posOffset>
          </wp:positionV>
          <wp:extent cx="681355" cy="685800"/>
          <wp:effectExtent l="19050" t="0" r="4445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83E45" w:rsidRPr="002B23D8" w:rsidRDefault="00183E45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183E45" w:rsidRPr="002B23D8" w:rsidRDefault="00183E45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183E45" w:rsidRPr="00DF380A" w:rsidRDefault="00183E45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proofErr w:type="spellStart"/>
    <w:r>
      <w:rPr>
        <w:rFonts w:cs="Arial"/>
        <w:bCs/>
        <w:szCs w:val="16"/>
        <w:lang w:val="en-US"/>
      </w:rPr>
      <w:t>Plac</w:t>
    </w:r>
    <w:proofErr w:type="spellEnd"/>
    <w:r w:rsidRPr="00DF380A">
      <w:rPr>
        <w:rFonts w:cs="Arial"/>
        <w:bCs/>
        <w:szCs w:val="16"/>
        <w:lang w:val="en-US"/>
      </w:rPr>
      <w:t xml:space="preserve"> </w:t>
    </w:r>
    <w:proofErr w:type="spellStart"/>
    <w:r>
      <w:rPr>
        <w:rFonts w:cs="Arial"/>
        <w:bCs/>
        <w:szCs w:val="16"/>
        <w:lang w:val="en-US"/>
      </w:rPr>
      <w:t>Stefana</w:t>
    </w:r>
    <w:proofErr w:type="spellEnd"/>
    <w:r>
      <w:rPr>
        <w:rFonts w:cs="Arial"/>
        <w:bCs/>
        <w:szCs w:val="16"/>
        <w:lang w:val="en-US"/>
      </w:rPr>
      <w:t xml:space="preserve"> </w:t>
    </w:r>
    <w:proofErr w:type="spellStart"/>
    <w:r w:rsidRPr="00DF380A">
      <w:rPr>
        <w:rFonts w:cs="Arial"/>
        <w:bCs/>
        <w:szCs w:val="16"/>
        <w:lang w:val="en-US"/>
      </w:rPr>
      <w:t>Batorego</w:t>
    </w:r>
    <w:proofErr w:type="spellEnd"/>
    <w:r w:rsidRPr="00DF380A">
      <w:rPr>
        <w:rFonts w:cs="Arial"/>
        <w:bCs/>
        <w:szCs w:val="16"/>
        <w:lang w:val="en-US"/>
      </w:rPr>
      <w:t xml:space="preserve">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183E45" w:rsidRPr="00706597" w:rsidRDefault="009F77B0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2628900</wp:posOffset>
              </wp:positionH>
              <wp:positionV relativeFrom="page">
                <wp:posOffset>10229850</wp:posOffset>
              </wp:positionV>
              <wp:extent cx="3618230" cy="215900"/>
              <wp:effectExtent l="0" t="0" r="1270" b="3175"/>
              <wp:wrapSquare wrapText="bothSides"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823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E45" w:rsidRPr="009F77B0" w:rsidRDefault="00183E45" w:rsidP="00051290">
                          <w:pPr>
                            <w:pStyle w:val="Tytu"/>
                            <w:widowControl w:val="0"/>
                            <w:spacing w:after="12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7pt;margin-top:805.5pt;width:284.9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QNzrw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" filled="f" stroked="f">
              <v:textbox inset="0,0,0,0">
                <w:txbxContent>
                  <w:p w:rsidR="00183E45" w:rsidRPr="009F77B0" w:rsidRDefault="00183E45" w:rsidP="00051290">
                    <w:pPr>
                      <w:pStyle w:val="Tytu"/>
                      <w:widowControl w:val="0"/>
                      <w:spacing w:after="120"/>
                      <w:jc w:val="left"/>
                      <w:rPr>
                        <w:rFonts w:ascii="Arial" w:hAnsi="Arial" w:cs="Arial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 w:rsidR="00183E45" w:rsidRPr="00DF380A">
      <w:rPr>
        <w:rFonts w:cs="Arial"/>
        <w:bCs/>
        <w:szCs w:val="16"/>
        <w:lang w:val="en-US"/>
      </w:rPr>
      <w:t xml:space="preserve">70-207 </w:t>
    </w:r>
    <w:smartTag w:uri="urn:schemas-microsoft-com:office:smarttags" w:element="City">
      <w:smartTag w:uri="urn:schemas-microsoft-com:office:smarttags" w:element="place">
        <w:r w:rsidR="00183E45" w:rsidRPr="00DF380A">
          <w:rPr>
            <w:rFonts w:cs="Arial"/>
            <w:bCs/>
            <w:szCs w:val="16"/>
            <w:lang w:val="en-US"/>
          </w:rPr>
          <w:t>Szczecin</w:t>
        </w:r>
      </w:smartTag>
    </w:smartTag>
    <w:r w:rsidR="00183E45" w:rsidRPr="00DF380A">
      <w:rPr>
        <w:rFonts w:cs="Arial"/>
        <w:szCs w:val="16"/>
        <w:lang w:val="en-US"/>
      </w:rPr>
      <w:tab/>
    </w:r>
    <w:hyperlink r:id="rId3" w:history="1">
      <w:r w:rsidR="00183E45" w:rsidRPr="00DF380A">
        <w:rPr>
          <w:rStyle w:val="Hipercze"/>
          <w:rFonts w:cs="Arial"/>
          <w:szCs w:val="16"/>
          <w:lang w:val="en-US"/>
        </w:rPr>
        <w:t>www.ums.gov.pl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0C9" w:rsidRDefault="00A540C9">
      <w:r>
        <w:separator/>
      </w:r>
    </w:p>
  </w:footnote>
  <w:footnote w:type="continuationSeparator" w:id="0">
    <w:p w:rsidR="00A540C9" w:rsidRDefault="00A54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45" w:rsidRDefault="00183E45" w:rsidP="00EE7B6E">
    <w:pPr>
      <w:pStyle w:val="Nagwek"/>
      <w:rPr>
        <w:rFonts w:ascii="Arial" w:hAnsi="Arial" w:cs="Arial"/>
        <w:b/>
        <w:sz w:val="16"/>
        <w:szCs w:val="16"/>
      </w:rPr>
    </w:pPr>
  </w:p>
  <w:p w:rsidR="00183E45" w:rsidRPr="00F3171A" w:rsidRDefault="00183E45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183E45" w:rsidRDefault="00183E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45" w:rsidRPr="00051290" w:rsidRDefault="00151FCD" w:rsidP="00E7636B">
    <w:pPr>
      <w:ind w:left="-284" w:right="-50"/>
    </w:pPr>
    <w:r>
      <w:rPr>
        <w:noProof/>
      </w:rPr>
      <w:drawing>
        <wp:inline distT="0" distB="0" distL="0" distR="0">
          <wp:extent cx="6324600" cy="89535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83E45" w:rsidRDefault="00183E45" w:rsidP="00C60240">
    <w:pPr>
      <w:jc w:val="center"/>
      <w:rPr>
        <w:rFonts w:ascii="Arial" w:hAnsi="Arial" w:cs="Arial"/>
        <w:b/>
        <w:i/>
        <w:color w:val="000000"/>
      </w:rPr>
    </w:pPr>
    <w:r>
      <w:rPr>
        <w:rFonts w:ascii="Arial" w:hAnsi="Arial" w:cs="Arial"/>
        <w:b/>
        <w:i/>
        <w:color w:val="000000"/>
      </w:rPr>
      <w:t xml:space="preserve">Obsługa prawna </w:t>
    </w:r>
    <w:r w:rsidR="00FD25F6">
      <w:rPr>
        <w:rFonts w:ascii="Arial" w:hAnsi="Arial" w:cs="Arial"/>
        <w:b/>
        <w:i/>
        <w:color w:val="000000"/>
      </w:rPr>
      <w:t>I</w:t>
    </w:r>
    <w:r>
      <w:rPr>
        <w:rFonts w:ascii="Arial" w:hAnsi="Arial" w:cs="Arial"/>
        <w:b/>
        <w:i/>
        <w:color w:val="000000"/>
      </w:rPr>
      <w:t xml:space="preserve">nwestycji pn. „Modernizacja toru wodnego Świnoujście-Szczecin do głębokości </w:t>
    </w:r>
    <w:smartTag w:uri="urn:schemas-microsoft-com:office:smarttags" w:element="metricconverter">
      <w:smartTagPr>
        <w:attr w:name="ProductID" w:val="12,5 m"/>
      </w:smartTagPr>
      <w:r>
        <w:rPr>
          <w:rFonts w:ascii="Arial" w:hAnsi="Arial" w:cs="Arial"/>
          <w:b/>
          <w:i/>
          <w:color w:val="000000"/>
        </w:rPr>
        <w:t>12,5 m</w:t>
      </w:r>
    </w:smartTag>
    <w:r>
      <w:rPr>
        <w:rFonts w:ascii="Arial" w:hAnsi="Arial" w:cs="Arial"/>
        <w:b/>
        <w:i/>
        <w:color w:val="000000"/>
      </w:rPr>
      <w:t>”</w:t>
    </w:r>
  </w:p>
  <w:p w:rsidR="00183E45" w:rsidRPr="00B22750" w:rsidRDefault="009F77B0" w:rsidP="005E5C6A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1586865</wp:posOffset>
              </wp:positionV>
              <wp:extent cx="6047740" cy="509905"/>
              <wp:effectExtent l="11430" t="5715" r="8255" b="8255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47740" cy="5099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010199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FE816F" id="Rectangle 2" o:spid="_x0000_s1026" style="position:absolute;margin-left:-17.85pt;margin-top:124.95pt;width:476.2pt;height:4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" filled="f" strokecolor="white">
              <v:shadow color="#010199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1DCA4CF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54A2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152C9B24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C"/>
    <w:multiLevelType w:val="multilevel"/>
    <w:tmpl w:val="28D2664E"/>
    <w:name w:val="WW8Num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i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cs="Times New Roman"/>
      </w:rPr>
    </w:lvl>
  </w:abstractNum>
  <w:abstractNum w:abstractNumId="4">
    <w:nsid w:val="011C49E7"/>
    <w:multiLevelType w:val="hybridMultilevel"/>
    <w:tmpl w:val="AA643E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0B4231"/>
    <w:multiLevelType w:val="hybridMultilevel"/>
    <w:tmpl w:val="02389F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4892F41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050B26D0"/>
    <w:multiLevelType w:val="hybridMultilevel"/>
    <w:tmpl w:val="80E08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315B89"/>
    <w:multiLevelType w:val="hybridMultilevel"/>
    <w:tmpl w:val="E1AE7DD8"/>
    <w:lvl w:ilvl="0" w:tplc="647EA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191C93"/>
    <w:multiLevelType w:val="hybridMultilevel"/>
    <w:tmpl w:val="A5C60A34"/>
    <w:lvl w:ilvl="0" w:tplc="C0DAF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DE27E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BE1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615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6FE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456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AA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F66F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E6F7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E64D6A"/>
    <w:multiLevelType w:val="hybridMultilevel"/>
    <w:tmpl w:val="FF66AC40"/>
    <w:lvl w:ilvl="0" w:tplc="05560A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6F75D64"/>
    <w:multiLevelType w:val="hybridMultilevel"/>
    <w:tmpl w:val="456808BE"/>
    <w:lvl w:ilvl="0" w:tplc="6FCE8D76">
      <w:numFmt w:val="bullet"/>
      <w:lvlText w:val="•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>
    <w:nsid w:val="095E19AF"/>
    <w:multiLevelType w:val="hybridMultilevel"/>
    <w:tmpl w:val="02803082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0D232209"/>
    <w:multiLevelType w:val="multilevel"/>
    <w:tmpl w:val="42BA3904"/>
    <w:lvl w:ilvl="0">
      <w:start w:val="1"/>
      <w:numFmt w:val="upperRoman"/>
      <w:pStyle w:val="Spistreci4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EB613BC"/>
    <w:multiLevelType w:val="hybridMultilevel"/>
    <w:tmpl w:val="7F36D86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1A05F0C"/>
    <w:multiLevelType w:val="hybridMultilevel"/>
    <w:tmpl w:val="2F948942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>
    <w:nsid w:val="14AA64BA"/>
    <w:multiLevelType w:val="hybridMultilevel"/>
    <w:tmpl w:val="D36C64EE"/>
    <w:lvl w:ilvl="0" w:tplc="6400D77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A0A38EF"/>
    <w:multiLevelType w:val="hybridMultilevel"/>
    <w:tmpl w:val="9872F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2363557C"/>
    <w:multiLevelType w:val="hybridMultilevel"/>
    <w:tmpl w:val="72BC03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BD4465"/>
    <w:multiLevelType w:val="hybridMultilevel"/>
    <w:tmpl w:val="AA3C38DA"/>
    <w:lvl w:ilvl="0" w:tplc="D6AE47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863D77"/>
    <w:multiLevelType w:val="hybridMultilevel"/>
    <w:tmpl w:val="A964CC8E"/>
    <w:lvl w:ilvl="0" w:tplc="A066028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FFA5262"/>
    <w:multiLevelType w:val="hybridMultilevel"/>
    <w:tmpl w:val="9AAEA418"/>
    <w:lvl w:ilvl="0" w:tplc="81D677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1A41F13"/>
    <w:multiLevelType w:val="hybridMultilevel"/>
    <w:tmpl w:val="39D88604"/>
    <w:lvl w:ilvl="0" w:tplc="59265F7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4364657"/>
    <w:multiLevelType w:val="hybridMultilevel"/>
    <w:tmpl w:val="4EDCB0F8"/>
    <w:lvl w:ilvl="0" w:tplc="B59E256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688342F"/>
    <w:multiLevelType w:val="hybridMultilevel"/>
    <w:tmpl w:val="766C7338"/>
    <w:lvl w:ilvl="0" w:tplc="D13C83BE">
      <w:start w:val="1"/>
      <w:numFmt w:val="bullet"/>
      <w:lvlText w:val=""/>
      <w:lvlJc w:val="left"/>
      <w:pPr>
        <w:tabs>
          <w:tab w:val="num" w:pos="640"/>
        </w:tabs>
        <w:ind w:left="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6">
    <w:nsid w:val="36F23320"/>
    <w:multiLevelType w:val="hybridMultilevel"/>
    <w:tmpl w:val="92509C06"/>
    <w:lvl w:ilvl="0" w:tplc="609CAB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C2C39"/>
    <w:multiLevelType w:val="hybridMultilevel"/>
    <w:tmpl w:val="7B3EA0D4"/>
    <w:lvl w:ilvl="0" w:tplc="AA2620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896163E"/>
    <w:multiLevelType w:val="hybridMultilevel"/>
    <w:tmpl w:val="17B61A1C"/>
    <w:lvl w:ilvl="0" w:tplc="FC8AF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39913C1C"/>
    <w:multiLevelType w:val="hybridMultilevel"/>
    <w:tmpl w:val="7E5E3CA2"/>
    <w:lvl w:ilvl="0" w:tplc="677C681E">
      <w:start w:val="1"/>
      <w:numFmt w:val="bullet"/>
      <w:lvlText w:val=""/>
      <w:lvlJc w:val="left"/>
      <w:pPr>
        <w:tabs>
          <w:tab w:val="num" w:pos="361"/>
        </w:tabs>
        <w:ind w:left="720" w:hanging="360"/>
      </w:pPr>
      <w:rPr>
        <w:rFonts w:ascii="Symbol" w:hAnsi="Symbol" w:hint="default"/>
        <w:strike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0">
    <w:nsid w:val="3D1060C5"/>
    <w:multiLevelType w:val="hybridMultilevel"/>
    <w:tmpl w:val="60B20F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E852B8F"/>
    <w:multiLevelType w:val="multilevel"/>
    <w:tmpl w:val="897A91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3ED817C0"/>
    <w:multiLevelType w:val="hybridMultilevel"/>
    <w:tmpl w:val="40101CC6"/>
    <w:lvl w:ilvl="0" w:tplc="7F009770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3F6A0893"/>
    <w:multiLevelType w:val="multilevel"/>
    <w:tmpl w:val="BCF0E564"/>
    <w:lvl w:ilvl="0">
      <w:start w:val="1"/>
      <w:numFmt w:val="decimal"/>
      <w:lvlText w:val="%1,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>
    <w:nsid w:val="403919D3"/>
    <w:multiLevelType w:val="hybridMultilevel"/>
    <w:tmpl w:val="3B0A5920"/>
    <w:lvl w:ilvl="0" w:tplc="F05A56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00FD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3E54F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40F83195"/>
    <w:multiLevelType w:val="hybridMultilevel"/>
    <w:tmpl w:val="E09204BE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>
    <w:nsid w:val="4DAE532D"/>
    <w:multiLevelType w:val="hybridMultilevel"/>
    <w:tmpl w:val="7A52F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7F2225B"/>
    <w:multiLevelType w:val="hybridMultilevel"/>
    <w:tmpl w:val="7A6E6F9A"/>
    <w:lvl w:ilvl="0" w:tplc="79F064C4">
      <w:numFmt w:val="bullet"/>
      <w:pStyle w:val="krop-bon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>
    <w:nsid w:val="63A16F62"/>
    <w:multiLevelType w:val="multilevel"/>
    <w:tmpl w:val="B7A4B1B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8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3">
    <w:nsid w:val="6692416E"/>
    <w:multiLevelType w:val="hybridMultilevel"/>
    <w:tmpl w:val="345E87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6D095172"/>
    <w:multiLevelType w:val="hybridMultilevel"/>
    <w:tmpl w:val="8A64B002"/>
    <w:lvl w:ilvl="0" w:tplc="A48C3AA0">
      <w:start w:val="1"/>
      <w:numFmt w:val="lowerLetter"/>
      <w:lvlText w:val="%1)"/>
      <w:lvlJc w:val="left"/>
      <w:pPr>
        <w:ind w:left="972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2CA0FC4"/>
    <w:multiLevelType w:val="multilevel"/>
    <w:tmpl w:val="37CCE11A"/>
    <w:styleLink w:val="Styl2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4DF7286"/>
    <w:multiLevelType w:val="hybridMultilevel"/>
    <w:tmpl w:val="2B3CFE7A"/>
    <w:lvl w:ilvl="0" w:tplc="7F009770">
      <w:start w:val="1"/>
      <w:numFmt w:val="lowerLetter"/>
      <w:lvlText w:val="%1)"/>
      <w:lvlJc w:val="left"/>
      <w:pPr>
        <w:tabs>
          <w:tab w:val="num" w:pos="709"/>
        </w:tabs>
        <w:ind w:left="1068" w:hanging="360"/>
      </w:pPr>
      <w:rPr>
        <w:rFonts w:hint="default"/>
        <w:color w:val="auto"/>
      </w:rPr>
    </w:lvl>
    <w:lvl w:ilvl="1" w:tplc="36B670C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6643D0"/>
    <w:multiLevelType w:val="hybridMultilevel"/>
    <w:tmpl w:val="6714D11C"/>
    <w:lvl w:ilvl="0" w:tplc="85A80870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33"/>
  </w:num>
  <w:num w:numId="5">
    <w:abstractNumId w:val="6"/>
  </w:num>
  <w:num w:numId="6">
    <w:abstractNumId w:val="40"/>
  </w:num>
  <w:num w:numId="7">
    <w:abstractNumId w:val="45"/>
  </w:num>
  <w:num w:numId="8">
    <w:abstractNumId w:val="41"/>
    <w:lvlOverride w:ilvl="0">
      <w:startOverride w:val="1"/>
    </w:lvlOverride>
  </w:num>
  <w:num w:numId="9">
    <w:abstractNumId w:val="37"/>
    <w:lvlOverride w:ilvl="0">
      <w:startOverride w:val="1"/>
    </w:lvlOverride>
  </w:num>
  <w:num w:numId="10">
    <w:abstractNumId w:val="18"/>
  </w:num>
  <w:num w:numId="11">
    <w:abstractNumId w:val="28"/>
  </w:num>
  <w:num w:numId="12">
    <w:abstractNumId w:val="47"/>
  </w:num>
  <w:num w:numId="13">
    <w:abstractNumId w:val="39"/>
  </w:num>
  <w:num w:numId="14">
    <w:abstractNumId w:val="36"/>
  </w:num>
  <w:num w:numId="15">
    <w:abstractNumId w:val="35"/>
  </w:num>
  <w:num w:numId="16">
    <w:abstractNumId w:val="17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</w:num>
  <w:num w:numId="19">
    <w:abstractNumId w:val="42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0">
    <w:abstractNumId w:val="29"/>
  </w:num>
  <w:num w:numId="21">
    <w:abstractNumId w:val="46"/>
  </w:num>
  <w:num w:numId="22">
    <w:abstractNumId w:val="30"/>
  </w:num>
  <w:num w:numId="23">
    <w:abstractNumId w:val="4"/>
  </w:num>
  <w:num w:numId="24">
    <w:abstractNumId w:val="43"/>
  </w:num>
  <w:num w:numId="25">
    <w:abstractNumId w:val="14"/>
  </w:num>
  <w:num w:numId="26">
    <w:abstractNumId w:val="21"/>
  </w:num>
  <w:num w:numId="27">
    <w:abstractNumId w:val="12"/>
  </w:num>
  <w:num w:numId="28">
    <w:abstractNumId w:val="11"/>
  </w:num>
  <w:num w:numId="29">
    <w:abstractNumId w:val="5"/>
  </w:num>
  <w:num w:numId="30">
    <w:abstractNumId w:val="38"/>
  </w:num>
  <w:num w:numId="31">
    <w:abstractNumId w:val="26"/>
  </w:num>
  <w:num w:numId="32">
    <w:abstractNumId w:val="22"/>
  </w:num>
  <w:num w:numId="33">
    <w:abstractNumId w:val="20"/>
  </w:num>
  <w:num w:numId="34">
    <w:abstractNumId w:val="34"/>
  </w:num>
  <w:num w:numId="35">
    <w:abstractNumId w:val="9"/>
  </w:num>
  <w:num w:numId="36">
    <w:abstractNumId w:val="8"/>
  </w:num>
  <w:num w:numId="37">
    <w:abstractNumId w:val="44"/>
  </w:num>
  <w:num w:numId="38">
    <w:abstractNumId w:val="32"/>
  </w:num>
  <w:num w:numId="39">
    <w:abstractNumId w:val="15"/>
  </w:num>
  <w:num w:numId="40">
    <w:abstractNumId w:val="10"/>
  </w:num>
  <w:num w:numId="41">
    <w:abstractNumId w:val="23"/>
  </w:num>
  <w:num w:numId="42">
    <w:abstractNumId w:val="2"/>
  </w:num>
  <w:num w:numId="43">
    <w:abstractNumId w:val="27"/>
  </w:num>
  <w:num w:numId="44">
    <w:abstractNumId w:val="31"/>
  </w:num>
  <w:num w:numId="45">
    <w:abstractNumId w:val="7"/>
  </w:num>
  <w:num w:numId="46">
    <w:abstractNumId w:val="25"/>
  </w:num>
  <w:num w:numId="47">
    <w:abstractNumId w:val="19"/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AB"/>
    <w:rsid w:val="00001DA4"/>
    <w:rsid w:val="00002613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AD8"/>
    <w:rsid w:val="000141D9"/>
    <w:rsid w:val="00015313"/>
    <w:rsid w:val="000155B4"/>
    <w:rsid w:val="00016E12"/>
    <w:rsid w:val="00017421"/>
    <w:rsid w:val="000176EA"/>
    <w:rsid w:val="00020692"/>
    <w:rsid w:val="000218BB"/>
    <w:rsid w:val="00022A86"/>
    <w:rsid w:val="000238ED"/>
    <w:rsid w:val="00023E41"/>
    <w:rsid w:val="000251F4"/>
    <w:rsid w:val="00025856"/>
    <w:rsid w:val="00025FAC"/>
    <w:rsid w:val="00026736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1676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6525"/>
    <w:rsid w:val="00057A7D"/>
    <w:rsid w:val="000603DA"/>
    <w:rsid w:val="000603E1"/>
    <w:rsid w:val="000609B2"/>
    <w:rsid w:val="00062B1F"/>
    <w:rsid w:val="000631B5"/>
    <w:rsid w:val="00063E3F"/>
    <w:rsid w:val="0006401C"/>
    <w:rsid w:val="000655EE"/>
    <w:rsid w:val="00065CD7"/>
    <w:rsid w:val="0006658C"/>
    <w:rsid w:val="000702C4"/>
    <w:rsid w:val="000705E1"/>
    <w:rsid w:val="0007127F"/>
    <w:rsid w:val="00072BD9"/>
    <w:rsid w:val="00072ED4"/>
    <w:rsid w:val="00073D0C"/>
    <w:rsid w:val="00074277"/>
    <w:rsid w:val="00075304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4566"/>
    <w:rsid w:val="00095951"/>
    <w:rsid w:val="000A07C6"/>
    <w:rsid w:val="000A091E"/>
    <w:rsid w:val="000A0BA7"/>
    <w:rsid w:val="000A169C"/>
    <w:rsid w:val="000A1EF2"/>
    <w:rsid w:val="000A318F"/>
    <w:rsid w:val="000A356B"/>
    <w:rsid w:val="000A44F9"/>
    <w:rsid w:val="000A57FD"/>
    <w:rsid w:val="000A68FD"/>
    <w:rsid w:val="000A6C6A"/>
    <w:rsid w:val="000B0A5E"/>
    <w:rsid w:val="000B0E86"/>
    <w:rsid w:val="000B10BE"/>
    <w:rsid w:val="000B1945"/>
    <w:rsid w:val="000B2BF8"/>
    <w:rsid w:val="000B573E"/>
    <w:rsid w:val="000B5C65"/>
    <w:rsid w:val="000B7D51"/>
    <w:rsid w:val="000C1358"/>
    <w:rsid w:val="000C2BC1"/>
    <w:rsid w:val="000C3E65"/>
    <w:rsid w:val="000C41EA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9FB"/>
    <w:rsid w:val="000D6A71"/>
    <w:rsid w:val="000D7743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C6A"/>
    <w:rsid w:val="000F676E"/>
    <w:rsid w:val="000F70E5"/>
    <w:rsid w:val="00100A21"/>
    <w:rsid w:val="001010C3"/>
    <w:rsid w:val="0010121B"/>
    <w:rsid w:val="00101359"/>
    <w:rsid w:val="00101F86"/>
    <w:rsid w:val="0010217E"/>
    <w:rsid w:val="00102A32"/>
    <w:rsid w:val="00104138"/>
    <w:rsid w:val="001048CB"/>
    <w:rsid w:val="001050FF"/>
    <w:rsid w:val="0010558F"/>
    <w:rsid w:val="00105666"/>
    <w:rsid w:val="00105BC9"/>
    <w:rsid w:val="00105D48"/>
    <w:rsid w:val="00105D4D"/>
    <w:rsid w:val="00106D32"/>
    <w:rsid w:val="00106F48"/>
    <w:rsid w:val="00110FE9"/>
    <w:rsid w:val="00111A68"/>
    <w:rsid w:val="00111BCE"/>
    <w:rsid w:val="001135A5"/>
    <w:rsid w:val="00116098"/>
    <w:rsid w:val="00116D67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1AA4"/>
    <w:rsid w:val="00151FCD"/>
    <w:rsid w:val="00152B28"/>
    <w:rsid w:val="00153143"/>
    <w:rsid w:val="00153B48"/>
    <w:rsid w:val="00156AB2"/>
    <w:rsid w:val="0015715E"/>
    <w:rsid w:val="0016122B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09BE"/>
    <w:rsid w:val="00181283"/>
    <w:rsid w:val="001817F0"/>
    <w:rsid w:val="001824A9"/>
    <w:rsid w:val="001827E3"/>
    <w:rsid w:val="00182D2E"/>
    <w:rsid w:val="00183139"/>
    <w:rsid w:val="00183723"/>
    <w:rsid w:val="00183A56"/>
    <w:rsid w:val="00183B60"/>
    <w:rsid w:val="00183E45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3B"/>
    <w:rsid w:val="0019355A"/>
    <w:rsid w:val="00194439"/>
    <w:rsid w:val="001968B4"/>
    <w:rsid w:val="001968F8"/>
    <w:rsid w:val="00196EC9"/>
    <w:rsid w:val="00197B5F"/>
    <w:rsid w:val="00197D04"/>
    <w:rsid w:val="001A0771"/>
    <w:rsid w:val="001A10D5"/>
    <w:rsid w:val="001A1550"/>
    <w:rsid w:val="001A22A9"/>
    <w:rsid w:val="001A2AEB"/>
    <w:rsid w:val="001A4B34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27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7F1"/>
    <w:rsid w:val="001E2D72"/>
    <w:rsid w:val="001E2F08"/>
    <w:rsid w:val="001E2F93"/>
    <w:rsid w:val="001E368F"/>
    <w:rsid w:val="001E4808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6829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D34"/>
    <w:rsid w:val="0021756E"/>
    <w:rsid w:val="0021790A"/>
    <w:rsid w:val="00220FE1"/>
    <w:rsid w:val="00221AE0"/>
    <w:rsid w:val="00222B29"/>
    <w:rsid w:val="00222BF6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06E4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5FEE"/>
    <w:rsid w:val="0023601F"/>
    <w:rsid w:val="0023634B"/>
    <w:rsid w:val="002374F2"/>
    <w:rsid w:val="002376C2"/>
    <w:rsid w:val="0024111E"/>
    <w:rsid w:val="0024113B"/>
    <w:rsid w:val="0024129C"/>
    <w:rsid w:val="00241F1F"/>
    <w:rsid w:val="002433C2"/>
    <w:rsid w:val="00243600"/>
    <w:rsid w:val="00243E6C"/>
    <w:rsid w:val="002444CB"/>
    <w:rsid w:val="002454DD"/>
    <w:rsid w:val="00245670"/>
    <w:rsid w:val="002477C0"/>
    <w:rsid w:val="00247E41"/>
    <w:rsid w:val="00250B71"/>
    <w:rsid w:val="002522DA"/>
    <w:rsid w:val="00252391"/>
    <w:rsid w:val="00252A3C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7763"/>
    <w:rsid w:val="002679D1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6CC3"/>
    <w:rsid w:val="00277C1B"/>
    <w:rsid w:val="002814A7"/>
    <w:rsid w:val="00281D27"/>
    <w:rsid w:val="00282488"/>
    <w:rsid w:val="002839B2"/>
    <w:rsid w:val="002849E1"/>
    <w:rsid w:val="002875E7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36D9"/>
    <w:rsid w:val="002A4183"/>
    <w:rsid w:val="002A463C"/>
    <w:rsid w:val="002A4896"/>
    <w:rsid w:val="002A4F96"/>
    <w:rsid w:val="002A4FD7"/>
    <w:rsid w:val="002A4FEC"/>
    <w:rsid w:val="002A5741"/>
    <w:rsid w:val="002A5E46"/>
    <w:rsid w:val="002A61EE"/>
    <w:rsid w:val="002A67A4"/>
    <w:rsid w:val="002B079B"/>
    <w:rsid w:val="002B0CBB"/>
    <w:rsid w:val="002B0D31"/>
    <w:rsid w:val="002B1CB1"/>
    <w:rsid w:val="002B23D8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4D9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2327"/>
    <w:rsid w:val="002C3413"/>
    <w:rsid w:val="002C3847"/>
    <w:rsid w:val="002C3862"/>
    <w:rsid w:val="002C441C"/>
    <w:rsid w:val="002C450A"/>
    <w:rsid w:val="002C46DE"/>
    <w:rsid w:val="002C5AE3"/>
    <w:rsid w:val="002C5B60"/>
    <w:rsid w:val="002C5C07"/>
    <w:rsid w:val="002C5FB0"/>
    <w:rsid w:val="002C6085"/>
    <w:rsid w:val="002C695C"/>
    <w:rsid w:val="002C6EF4"/>
    <w:rsid w:val="002C759C"/>
    <w:rsid w:val="002D1D18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E7F5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5A0F"/>
    <w:rsid w:val="00305D76"/>
    <w:rsid w:val="00305D7F"/>
    <w:rsid w:val="00306540"/>
    <w:rsid w:val="003065E2"/>
    <w:rsid w:val="00306621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6B62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27AD1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9F8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47E03"/>
    <w:rsid w:val="00351928"/>
    <w:rsid w:val="00351A7B"/>
    <w:rsid w:val="00352230"/>
    <w:rsid w:val="00355423"/>
    <w:rsid w:val="003558BC"/>
    <w:rsid w:val="00355B8A"/>
    <w:rsid w:val="003563EA"/>
    <w:rsid w:val="00357296"/>
    <w:rsid w:val="0036073F"/>
    <w:rsid w:val="003607D9"/>
    <w:rsid w:val="00360CDE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545"/>
    <w:rsid w:val="00370460"/>
    <w:rsid w:val="00370759"/>
    <w:rsid w:val="0037235F"/>
    <w:rsid w:val="00372A75"/>
    <w:rsid w:val="0037337E"/>
    <w:rsid w:val="00374356"/>
    <w:rsid w:val="0037595F"/>
    <w:rsid w:val="00376B60"/>
    <w:rsid w:val="00376D9C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62D5"/>
    <w:rsid w:val="00387076"/>
    <w:rsid w:val="0038724F"/>
    <w:rsid w:val="00387656"/>
    <w:rsid w:val="00390AD7"/>
    <w:rsid w:val="00391F25"/>
    <w:rsid w:val="00393476"/>
    <w:rsid w:val="0039353B"/>
    <w:rsid w:val="0039392D"/>
    <w:rsid w:val="00395DAE"/>
    <w:rsid w:val="00396250"/>
    <w:rsid w:val="00396260"/>
    <w:rsid w:val="003A0123"/>
    <w:rsid w:val="003A087C"/>
    <w:rsid w:val="003A1A8D"/>
    <w:rsid w:val="003A1DD1"/>
    <w:rsid w:val="003A24A4"/>
    <w:rsid w:val="003A3A4C"/>
    <w:rsid w:val="003A3DCD"/>
    <w:rsid w:val="003A48BA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4F"/>
    <w:rsid w:val="003B3E71"/>
    <w:rsid w:val="003B4525"/>
    <w:rsid w:val="003B4B4C"/>
    <w:rsid w:val="003B5C06"/>
    <w:rsid w:val="003B5C63"/>
    <w:rsid w:val="003B71F3"/>
    <w:rsid w:val="003B7386"/>
    <w:rsid w:val="003B75D4"/>
    <w:rsid w:val="003B7A40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4477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37D3"/>
    <w:rsid w:val="004038CF"/>
    <w:rsid w:val="00404F59"/>
    <w:rsid w:val="004059C0"/>
    <w:rsid w:val="004060A5"/>
    <w:rsid w:val="00406793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8AC"/>
    <w:rsid w:val="00423DEF"/>
    <w:rsid w:val="00423EFB"/>
    <w:rsid w:val="00424B40"/>
    <w:rsid w:val="004253EA"/>
    <w:rsid w:val="004254FB"/>
    <w:rsid w:val="00425B25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1925"/>
    <w:rsid w:val="00452190"/>
    <w:rsid w:val="0045221A"/>
    <w:rsid w:val="00455151"/>
    <w:rsid w:val="00455245"/>
    <w:rsid w:val="0045581C"/>
    <w:rsid w:val="00455B99"/>
    <w:rsid w:val="00455E86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478"/>
    <w:rsid w:val="00475C92"/>
    <w:rsid w:val="00476A64"/>
    <w:rsid w:val="00476CD8"/>
    <w:rsid w:val="004776C9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0A7B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9774A"/>
    <w:rsid w:val="004A0F89"/>
    <w:rsid w:val="004A20B2"/>
    <w:rsid w:val="004A27ED"/>
    <w:rsid w:val="004A29EB"/>
    <w:rsid w:val="004A2ADB"/>
    <w:rsid w:val="004A2B58"/>
    <w:rsid w:val="004A42A0"/>
    <w:rsid w:val="004A4CFD"/>
    <w:rsid w:val="004A500C"/>
    <w:rsid w:val="004A57A2"/>
    <w:rsid w:val="004A5CC0"/>
    <w:rsid w:val="004A61C4"/>
    <w:rsid w:val="004A61ED"/>
    <w:rsid w:val="004A7CD4"/>
    <w:rsid w:val="004A7F50"/>
    <w:rsid w:val="004B1A45"/>
    <w:rsid w:val="004B1ADC"/>
    <w:rsid w:val="004B1B2F"/>
    <w:rsid w:val="004B283E"/>
    <w:rsid w:val="004B2EDB"/>
    <w:rsid w:val="004B2F2A"/>
    <w:rsid w:val="004B4AC9"/>
    <w:rsid w:val="004B65E6"/>
    <w:rsid w:val="004B6748"/>
    <w:rsid w:val="004C037E"/>
    <w:rsid w:val="004C1601"/>
    <w:rsid w:val="004C1820"/>
    <w:rsid w:val="004C47C8"/>
    <w:rsid w:val="004C4998"/>
    <w:rsid w:val="004C5653"/>
    <w:rsid w:val="004C7543"/>
    <w:rsid w:val="004C787D"/>
    <w:rsid w:val="004D0FD7"/>
    <w:rsid w:val="004D1A5D"/>
    <w:rsid w:val="004D1ABC"/>
    <w:rsid w:val="004D1E22"/>
    <w:rsid w:val="004D1F41"/>
    <w:rsid w:val="004D23DC"/>
    <w:rsid w:val="004D3C80"/>
    <w:rsid w:val="004D46BA"/>
    <w:rsid w:val="004D5608"/>
    <w:rsid w:val="004D6CDB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924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06B"/>
    <w:rsid w:val="004F480C"/>
    <w:rsid w:val="004F5201"/>
    <w:rsid w:val="004F55C6"/>
    <w:rsid w:val="004F6F42"/>
    <w:rsid w:val="004F74AC"/>
    <w:rsid w:val="00500EB8"/>
    <w:rsid w:val="00501202"/>
    <w:rsid w:val="00501486"/>
    <w:rsid w:val="00503243"/>
    <w:rsid w:val="00503F13"/>
    <w:rsid w:val="00506044"/>
    <w:rsid w:val="005072C1"/>
    <w:rsid w:val="00507CE6"/>
    <w:rsid w:val="00510261"/>
    <w:rsid w:val="005106E2"/>
    <w:rsid w:val="00510C5F"/>
    <w:rsid w:val="00511079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0A01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7B9"/>
    <w:rsid w:val="00536D1C"/>
    <w:rsid w:val="00537387"/>
    <w:rsid w:val="00537C79"/>
    <w:rsid w:val="00537F0A"/>
    <w:rsid w:val="00540313"/>
    <w:rsid w:val="00541305"/>
    <w:rsid w:val="00542ED9"/>
    <w:rsid w:val="00543B31"/>
    <w:rsid w:val="00544661"/>
    <w:rsid w:val="00544885"/>
    <w:rsid w:val="00546310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2D2A"/>
    <w:rsid w:val="005637B0"/>
    <w:rsid w:val="005640ED"/>
    <w:rsid w:val="005647E9"/>
    <w:rsid w:val="00564ACB"/>
    <w:rsid w:val="00564F6F"/>
    <w:rsid w:val="00565474"/>
    <w:rsid w:val="00565D15"/>
    <w:rsid w:val="00570577"/>
    <w:rsid w:val="00574F25"/>
    <w:rsid w:val="00575E62"/>
    <w:rsid w:val="005763A3"/>
    <w:rsid w:val="00576945"/>
    <w:rsid w:val="00577363"/>
    <w:rsid w:val="005776DA"/>
    <w:rsid w:val="00577F5A"/>
    <w:rsid w:val="00580344"/>
    <w:rsid w:val="00580509"/>
    <w:rsid w:val="00580836"/>
    <w:rsid w:val="00580E8E"/>
    <w:rsid w:val="00582756"/>
    <w:rsid w:val="005832A0"/>
    <w:rsid w:val="00583C7E"/>
    <w:rsid w:val="00584750"/>
    <w:rsid w:val="00584840"/>
    <w:rsid w:val="00584CF5"/>
    <w:rsid w:val="0058727B"/>
    <w:rsid w:val="005908F1"/>
    <w:rsid w:val="00590E44"/>
    <w:rsid w:val="005924EC"/>
    <w:rsid w:val="0059499C"/>
    <w:rsid w:val="00594C12"/>
    <w:rsid w:val="00595265"/>
    <w:rsid w:val="00595528"/>
    <w:rsid w:val="00595635"/>
    <w:rsid w:val="0059609C"/>
    <w:rsid w:val="005969B3"/>
    <w:rsid w:val="005969F7"/>
    <w:rsid w:val="005972FC"/>
    <w:rsid w:val="005973E5"/>
    <w:rsid w:val="005A1271"/>
    <w:rsid w:val="005A2495"/>
    <w:rsid w:val="005A30A9"/>
    <w:rsid w:val="005A42A3"/>
    <w:rsid w:val="005A45A3"/>
    <w:rsid w:val="005A4FF1"/>
    <w:rsid w:val="005A5C87"/>
    <w:rsid w:val="005A5D14"/>
    <w:rsid w:val="005A5EFC"/>
    <w:rsid w:val="005A5F09"/>
    <w:rsid w:val="005A7281"/>
    <w:rsid w:val="005A7A26"/>
    <w:rsid w:val="005A7D9D"/>
    <w:rsid w:val="005B1B99"/>
    <w:rsid w:val="005B21E1"/>
    <w:rsid w:val="005B2DAF"/>
    <w:rsid w:val="005B4808"/>
    <w:rsid w:val="005B5EC7"/>
    <w:rsid w:val="005B6157"/>
    <w:rsid w:val="005B6867"/>
    <w:rsid w:val="005B6C41"/>
    <w:rsid w:val="005C0FB3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67C"/>
    <w:rsid w:val="005E08E5"/>
    <w:rsid w:val="005E0D57"/>
    <w:rsid w:val="005E19F6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3638"/>
    <w:rsid w:val="00624286"/>
    <w:rsid w:val="00625117"/>
    <w:rsid w:val="006251C8"/>
    <w:rsid w:val="00625297"/>
    <w:rsid w:val="0062555D"/>
    <w:rsid w:val="00625E1D"/>
    <w:rsid w:val="00625FBA"/>
    <w:rsid w:val="0062636D"/>
    <w:rsid w:val="0062684D"/>
    <w:rsid w:val="006278D5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48A5"/>
    <w:rsid w:val="006358FE"/>
    <w:rsid w:val="0063606E"/>
    <w:rsid w:val="006361AD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439E"/>
    <w:rsid w:val="00674708"/>
    <w:rsid w:val="00674FBF"/>
    <w:rsid w:val="0067539C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4A53"/>
    <w:rsid w:val="00684D43"/>
    <w:rsid w:val="006850F9"/>
    <w:rsid w:val="006852BD"/>
    <w:rsid w:val="00686F65"/>
    <w:rsid w:val="00690280"/>
    <w:rsid w:val="00690A69"/>
    <w:rsid w:val="00691A58"/>
    <w:rsid w:val="006925EB"/>
    <w:rsid w:val="00692EC9"/>
    <w:rsid w:val="0069387A"/>
    <w:rsid w:val="006943CF"/>
    <w:rsid w:val="00695559"/>
    <w:rsid w:val="0069586C"/>
    <w:rsid w:val="00697E0B"/>
    <w:rsid w:val="006A044E"/>
    <w:rsid w:val="006A2D4A"/>
    <w:rsid w:val="006A4220"/>
    <w:rsid w:val="006A43D6"/>
    <w:rsid w:val="006A4668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5FDC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BA1"/>
    <w:rsid w:val="006F0CDF"/>
    <w:rsid w:val="006F212C"/>
    <w:rsid w:val="006F3620"/>
    <w:rsid w:val="006F4DEC"/>
    <w:rsid w:val="006F51B9"/>
    <w:rsid w:val="006F6CC5"/>
    <w:rsid w:val="006F706B"/>
    <w:rsid w:val="006F7162"/>
    <w:rsid w:val="00701279"/>
    <w:rsid w:val="007017BD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6788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C"/>
    <w:rsid w:val="00724607"/>
    <w:rsid w:val="00724CEF"/>
    <w:rsid w:val="007252FE"/>
    <w:rsid w:val="007261BE"/>
    <w:rsid w:val="00726354"/>
    <w:rsid w:val="007306B7"/>
    <w:rsid w:val="007310F9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60B0"/>
    <w:rsid w:val="0073746F"/>
    <w:rsid w:val="007379F3"/>
    <w:rsid w:val="00741BCF"/>
    <w:rsid w:val="007424D7"/>
    <w:rsid w:val="007437AB"/>
    <w:rsid w:val="007438BD"/>
    <w:rsid w:val="007465B5"/>
    <w:rsid w:val="007466AE"/>
    <w:rsid w:val="0074710B"/>
    <w:rsid w:val="007472FF"/>
    <w:rsid w:val="00750C57"/>
    <w:rsid w:val="007511A6"/>
    <w:rsid w:val="007519FE"/>
    <w:rsid w:val="00751E18"/>
    <w:rsid w:val="007520A1"/>
    <w:rsid w:val="00752156"/>
    <w:rsid w:val="00752160"/>
    <w:rsid w:val="00752294"/>
    <w:rsid w:val="007530D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09B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C8"/>
    <w:rsid w:val="007A0EFF"/>
    <w:rsid w:val="007A15E6"/>
    <w:rsid w:val="007A181C"/>
    <w:rsid w:val="007A1EF8"/>
    <w:rsid w:val="007A35F0"/>
    <w:rsid w:val="007A395B"/>
    <w:rsid w:val="007A406B"/>
    <w:rsid w:val="007A4702"/>
    <w:rsid w:val="007A4C93"/>
    <w:rsid w:val="007A5494"/>
    <w:rsid w:val="007A5544"/>
    <w:rsid w:val="007A5A32"/>
    <w:rsid w:val="007A5AB4"/>
    <w:rsid w:val="007A6BE6"/>
    <w:rsid w:val="007A7081"/>
    <w:rsid w:val="007A72C0"/>
    <w:rsid w:val="007A7886"/>
    <w:rsid w:val="007A7C7D"/>
    <w:rsid w:val="007B011E"/>
    <w:rsid w:val="007B0174"/>
    <w:rsid w:val="007B06F1"/>
    <w:rsid w:val="007B1657"/>
    <w:rsid w:val="007B1A79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69C5"/>
    <w:rsid w:val="007B7AA5"/>
    <w:rsid w:val="007C0ABC"/>
    <w:rsid w:val="007C12E5"/>
    <w:rsid w:val="007C16C2"/>
    <w:rsid w:val="007C2693"/>
    <w:rsid w:val="007C4F51"/>
    <w:rsid w:val="007C5E78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03E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25AB"/>
    <w:rsid w:val="007E2BB9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0C08"/>
    <w:rsid w:val="007F10A8"/>
    <w:rsid w:val="007F15EC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514"/>
    <w:rsid w:val="00804BFF"/>
    <w:rsid w:val="00805641"/>
    <w:rsid w:val="008108A9"/>
    <w:rsid w:val="0081090A"/>
    <w:rsid w:val="00810C59"/>
    <w:rsid w:val="0081285F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2F06"/>
    <w:rsid w:val="008237DF"/>
    <w:rsid w:val="00823C3C"/>
    <w:rsid w:val="0082421E"/>
    <w:rsid w:val="00825313"/>
    <w:rsid w:val="00825396"/>
    <w:rsid w:val="00825457"/>
    <w:rsid w:val="008263BA"/>
    <w:rsid w:val="00826929"/>
    <w:rsid w:val="00827148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2190"/>
    <w:rsid w:val="008529EA"/>
    <w:rsid w:val="00852A2D"/>
    <w:rsid w:val="00852BEB"/>
    <w:rsid w:val="00852CF0"/>
    <w:rsid w:val="0085373A"/>
    <w:rsid w:val="0085380C"/>
    <w:rsid w:val="00853EBB"/>
    <w:rsid w:val="0085407B"/>
    <w:rsid w:val="00856511"/>
    <w:rsid w:val="00856583"/>
    <w:rsid w:val="008579B4"/>
    <w:rsid w:val="00860DA2"/>
    <w:rsid w:val="00860F7A"/>
    <w:rsid w:val="00861553"/>
    <w:rsid w:val="00861ACF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5040"/>
    <w:rsid w:val="00876A99"/>
    <w:rsid w:val="00880634"/>
    <w:rsid w:val="00881960"/>
    <w:rsid w:val="00881B40"/>
    <w:rsid w:val="00881F2F"/>
    <w:rsid w:val="00882643"/>
    <w:rsid w:val="00882B02"/>
    <w:rsid w:val="00882CAC"/>
    <w:rsid w:val="00882CC5"/>
    <w:rsid w:val="0088428A"/>
    <w:rsid w:val="00884ECB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5F05"/>
    <w:rsid w:val="00897BEC"/>
    <w:rsid w:val="008A0799"/>
    <w:rsid w:val="008A0B05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557"/>
    <w:rsid w:val="008C4BFF"/>
    <w:rsid w:val="008C51E5"/>
    <w:rsid w:val="008C5C53"/>
    <w:rsid w:val="008C5F87"/>
    <w:rsid w:val="008C69B5"/>
    <w:rsid w:val="008C7018"/>
    <w:rsid w:val="008C744B"/>
    <w:rsid w:val="008C786B"/>
    <w:rsid w:val="008C797E"/>
    <w:rsid w:val="008C7C62"/>
    <w:rsid w:val="008D0D7E"/>
    <w:rsid w:val="008D2DD1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286"/>
    <w:rsid w:val="008E6501"/>
    <w:rsid w:val="008E6A71"/>
    <w:rsid w:val="008E724C"/>
    <w:rsid w:val="008F03B8"/>
    <w:rsid w:val="008F06C8"/>
    <w:rsid w:val="008F0761"/>
    <w:rsid w:val="008F1499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1BDC"/>
    <w:rsid w:val="00902825"/>
    <w:rsid w:val="0090401E"/>
    <w:rsid w:val="009040C7"/>
    <w:rsid w:val="0090457A"/>
    <w:rsid w:val="0090582A"/>
    <w:rsid w:val="00905AC6"/>
    <w:rsid w:val="0090651E"/>
    <w:rsid w:val="00907E05"/>
    <w:rsid w:val="00910718"/>
    <w:rsid w:val="009114B9"/>
    <w:rsid w:val="00911A6D"/>
    <w:rsid w:val="00913062"/>
    <w:rsid w:val="00913C39"/>
    <w:rsid w:val="00914DAE"/>
    <w:rsid w:val="0091553F"/>
    <w:rsid w:val="00915AB8"/>
    <w:rsid w:val="0091661B"/>
    <w:rsid w:val="00921AC0"/>
    <w:rsid w:val="00922128"/>
    <w:rsid w:val="00922342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34AE"/>
    <w:rsid w:val="0093446B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0EC"/>
    <w:rsid w:val="009407E1"/>
    <w:rsid w:val="00940C4D"/>
    <w:rsid w:val="00941A41"/>
    <w:rsid w:val="00942266"/>
    <w:rsid w:val="0094264E"/>
    <w:rsid w:val="009433AD"/>
    <w:rsid w:val="00943E3D"/>
    <w:rsid w:val="00944440"/>
    <w:rsid w:val="00945F62"/>
    <w:rsid w:val="00946676"/>
    <w:rsid w:val="0094737C"/>
    <w:rsid w:val="00950037"/>
    <w:rsid w:val="0095063C"/>
    <w:rsid w:val="00952327"/>
    <w:rsid w:val="00952518"/>
    <w:rsid w:val="009529F7"/>
    <w:rsid w:val="00952F74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02B8"/>
    <w:rsid w:val="0097295A"/>
    <w:rsid w:val="00974D40"/>
    <w:rsid w:val="009750F0"/>
    <w:rsid w:val="00975273"/>
    <w:rsid w:val="00975AEE"/>
    <w:rsid w:val="00975B14"/>
    <w:rsid w:val="00975C0F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5C5A"/>
    <w:rsid w:val="009865D5"/>
    <w:rsid w:val="00986617"/>
    <w:rsid w:val="00990218"/>
    <w:rsid w:val="00990E87"/>
    <w:rsid w:val="00991596"/>
    <w:rsid w:val="0099397E"/>
    <w:rsid w:val="0099583B"/>
    <w:rsid w:val="00995B24"/>
    <w:rsid w:val="00995E22"/>
    <w:rsid w:val="009973B5"/>
    <w:rsid w:val="009975D1"/>
    <w:rsid w:val="009A0057"/>
    <w:rsid w:val="009A0241"/>
    <w:rsid w:val="009A18F1"/>
    <w:rsid w:val="009A1EDA"/>
    <w:rsid w:val="009A3CD8"/>
    <w:rsid w:val="009A4040"/>
    <w:rsid w:val="009A5632"/>
    <w:rsid w:val="009A57F3"/>
    <w:rsid w:val="009A5C27"/>
    <w:rsid w:val="009A5EC8"/>
    <w:rsid w:val="009A67CC"/>
    <w:rsid w:val="009A6932"/>
    <w:rsid w:val="009A6C9E"/>
    <w:rsid w:val="009A7605"/>
    <w:rsid w:val="009B0649"/>
    <w:rsid w:val="009B17DA"/>
    <w:rsid w:val="009B1B73"/>
    <w:rsid w:val="009B2030"/>
    <w:rsid w:val="009B2247"/>
    <w:rsid w:val="009B3023"/>
    <w:rsid w:val="009B341F"/>
    <w:rsid w:val="009B3F9F"/>
    <w:rsid w:val="009B48AE"/>
    <w:rsid w:val="009B4BC9"/>
    <w:rsid w:val="009B5232"/>
    <w:rsid w:val="009B5615"/>
    <w:rsid w:val="009B6C91"/>
    <w:rsid w:val="009B6DC2"/>
    <w:rsid w:val="009C15C0"/>
    <w:rsid w:val="009C22B1"/>
    <w:rsid w:val="009C4B80"/>
    <w:rsid w:val="009C5262"/>
    <w:rsid w:val="009C5943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763"/>
    <w:rsid w:val="009E4188"/>
    <w:rsid w:val="009E45F0"/>
    <w:rsid w:val="009E58AC"/>
    <w:rsid w:val="009E642E"/>
    <w:rsid w:val="009E65D5"/>
    <w:rsid w:val="009E6F91"/>
    <w:rsid w:val="009E6FC6"/>
    <w:rsid w:val="009E7B23"/>
    <w:rsid w:val="009F11D0"/>
    <w:rsid w:val="009F1C2A"/>
    <w:rsid w:val="009F1C49"/>
    <w:rsid w:val="009F1D16"/>
    <w:rsid w:val="009F2E37"/>
    <w:rsid w:val="009F4471"/>
    <w:rsid w:val="009F5380"/>
    <w:rsid w:val="009F5751"/>
    <w:rsid w:val="009F64B8"/>
    <w:rsid w:val="009F6715"/>
    <w:rsid w:val="009F6AF1"/>
    <w:rsid w:val="009F6E92"/>
    <w:rsid w:val="009F7367"/>
    <w:rsid w:val="009F77B0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3B22"/>
    <w:rsid w:val="00A24394"/>
    <w:rsid w:val="00A244B2"/>
    <w:rsid w:val="00A2480D"/>
    <w:rsid w:val="00A24D98"/>
    <w:rsid w:val="00A254E3"/>
    <w:rsid w:val="00A25817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09F"/>
    <w:rsid w:val="00A34574"/>
    <w:rsid w:val="00A34D5C"/>
    <w:rsid w:val="00A35B62"/>
    <w:rsid w:val="00A35ECF"/>
    <w:rsid w:val="00A35F71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655"/>
    <w:rsid w:val="00A45A8D"/>
    <w:rsid w:val="00A461AD"/>
    <w:rsid w:val="00A464FC"/>
    <w:rsid w:val="00A47516"/>
    <w:rsid w:val="00A517A0"/>
    <w:rsid w:val="00A51850"/>
    <w:rsid w:val="00A518E2"/>
    <w:rsid w:val="00A519FA"/>
    <w:rsid w:val="00A523BF"/>
    <w:rsid w:val="00A53AF4"/>
    <w:rsid w:val="00A53C54"/>
    <w:rsid w:val="00A53DDD"/>
    <w:rsid w:val="00A540C9"/>
    <w:rsid w:val="00A55555"/>
    <w:rsid w:val="00A562AC"/>
    <w:rsid w:val="00A5640D"/>
    <w:rsid w:val="00A56A4A"/>
    <w:rsid w:val="00A56DA6"/>
    <w:rsid w:val="00A56DFB"/>
    <w:rsid w:val="00A57914"/>
    <w:rsid w:val="00A6000C"/>
    <w:rsid w:val="00A604D0"/>
    <w:rsid w:val="00A615AC"/>
    <w:rsid w:val="00A61B10"/>
    <w:rsid w:val="00A62C36"/>
    <w:rsid w:val="00A62D8C"/>
    <w:rsid w:val="00A640A9"/>
    <w:rsid w:val="00A647F8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A7"/>
    <w:rsid w:val="00AD0D6B"/>
    <w:rsid w:val="00AD1474"/>
    <w:rsid w:val="00AD28F1"/>
    <w:rsid w:val="00AD5748"/>
    <w:rsid w:val="00AD5AA6"/>
    <w:rsid w:val="00AD603F"/>
    <w:rsid w:val="00AD617F"/>
    <w:rsid w:val="00AD6FAE"/>
    <w:rsid w:val="00AD7330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4453"/>
    <w:rsid w:val="00AF5C9A"/>
    <w:rsid w:val="00AF735B"/>
    <w:rsid w:val="00B000B4"/>
    <w:rsid w:val="00B002B5"/>
    <w:rsid w:val="00B00375"/>
    <w:rsid w:val="00B00A2B"/>
    <w:rsid w:val="00B01284"/>
    <w:rsid w:val="00B01735"/>
    <w:rsid w:val="00B0261A"/>
    <w:rsid w:val="00B031A1"/>
    <w:rsid w:val="00B039DF"/>
    <w:rsid w:val="00B03BB5"/>
    <w:rsid w:val="00B040B2"/>
    <w:rsid w:val="00B04A23"/>
    <w:rsid w:val="00B06CEE"/>
    <w:rsid w:val="00B0764B"/>
    <w:rsid w:val="00B106EF"/>
    <w:rsid w:val="00B12EA0"/>
    <w:rsid w:val="00B13606"/>
    <w:rsid w:val="00B13976"/>
    <w:rsid w:val="00B13D3D"/>
    <w:rsid w:val="00B14326"/>
    <w:rsid w:val="00B15AC3"/>
    <w:rsid w:val="00B160A6"/>
    <w:rsid w:val="00B17469"/>
    <w:rsid w:val="00B17D9C"/>
    <w:rsid w:val="00B20A44"/>
    <w:rsid w:val="00B21562"/>
    <w:rsid w:val="00B22750"/>
    <w:rsid w:val="00B22BC9"/>
    <w:rsid w:val="00B23717"/>
    <w:rsid w:val="00B239A1"/>
    <w:rsid w:val="00B239DB"/>
    <w:rsid w:val="00B245AB"/>
    <w:rsid w:val="00B25286"/>
    <w:rsid w:val="00B25A07"/>
    <w:rsid w:val="00B2643F"/>
    <w:rsid w:val="00B270AB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4A63"/>
    <w:rsid w:val="00B44ACA"/>
    <w:rsid w:val="00B461C8"/>
    <w:rsid w:val="00B461E4"/>
    <w:rsid w:val="00B46CA7"/>
    <w:rsid w:val="00B47876"/>
    <w:rsid w:val="00B501AD"/>
    <w:rsid w:val="00B50614"/>
    <w:rsid w:val="00B50A1C"/>
    <w:rsid w:val="00B51DB3"/>
    <w:rsid w:val="00B521A7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2F45"/>
    <w:rsid w:val="00B6377A"/>
    <w:rsid w:val="00B637D3"/>
    <w:rsid w:val="00B63B2B"/>
    <w:rsid w:val="00B64246"/>
    <w:rsid w:val="00B64C14"/>
    <w:rsid w:val="00B667F0"/>
    <w:rsid w:val="00B675CE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B6"/>
    <w:rsid w:val="00B7775A"/>
    <w:rsid w:val="00B77C4D"/>
    <w:rsid w:val="00B80998"/>
    <w:rsid w:val="00B80C82"/>
    <w:rsid w:val="00B81627"/>
    <w:rsid w:val="00B819D7"/>
    <w:rsid w:val="00B81A32"/>
    <w:rsid w:val="00B838D3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051"/>
    <w:rsid w:val="00B94A78"/>
    <w:rsid w:val="00B95717"/>
    <w:rsid w:val="00B968E0"/>
    <w:rsid w:val="00B97CAD"/>
    <w:rsid w:val="00BA0544"/>
    <w:rsid w:val="00BA07E2"/>
    <w:rsid w:val="00BA0A55"/>
    <w:rsid w:val="00BA1DC6"/>
    <w:rsid w:val="00BA23B6"/>
    <w:rsid w:val="00BA29BE"/>
    <w:rsid w:val="00BA3741"/>
    <w:rsid w:val="00BA4759"/>
    <w:rsid w:val="00BA543E"/>
    <w:rsid w:val="00BA586E"/>
    <w:rsid w:val="00BA6761"/>
    <w:rsid w:val="00BA778C"/>
    <w:rsid w:val="00BB0283"/>
    <w:rsid w:val="00BB0757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A31"/>
    <w:rsid w:val="00BC3AFC"/>
    <w:rsid w:val="00BC4DEF"/>
    <w:rsid w:val="00BC7190"/>
    <w:rsid w:val="00BD0F3C"/>
    <w:rsid w:val="00BD104F"/>
    <w:rsid w:val="00BD1817"/>
    <w:rsid w:val="00BD5A89"/>
    <w:rsid w:val="00BD6BDF"/>
    <w:rsid w:val="00BD7D8E"/>
    <w:rsid w:val="00BE0D35"/>
    <w:rsid w:val="00BE1CFF"/>
    <w:rsid w:val="00BE3F6A"/>
    <w:rsid w:val="00BE4F7E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A38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1CEB"/>
    <w:rsid w:val="00C12843"/>
    <w:rsid w:val="00C12C61"/>
    <w:rsid w:val="00C131E5"/>
    <w:rsid w:val="00C138ED"/>
    <w:rsid w:val="00C13D13"/>
    <w:rsid w:val="00C145D2"/>
    <w:rsid w:val="00C1474F"/>
    <w:rsid w:val="00C151F2"/>
    <w:rsid w:val="00C154C6"/>
    <w:rsid w:val="00C175BA"/>
    <w:rsid w:val="00C207C7"/>
    <w:rsid w:val="00C20F29"/>
    <w:rsid w:val="00C214A9"/>
    <w:rsid w:val="00C235ED"/>
    <w:rsid w:val="00C25BC7"/>
    <w:rsid w:val="00C25F02"/>
    <w:rsid w:val="00C26618"/>
    <w:rsid w:val="00C27884"/>
    <w:rsid w:val="00C30840"/>
    <w:rsid w:val="00C30867"/>
    <w:rsid w:val="00C314EE"/>
    <w:rsid w:val="00C316ED"/>
    <w:rsid w:val="00C327C6"/>
    <w:rsid w:val="00C32CE9"/>
    <w:rsid w:val="00C33EE7"/>
    <w:rsid w:val="00C36FF0"/>
    <w:rsid w:val="00C404BD"/>
    <w:rsid w:val="00C411FB"/>
    <w:rsid w:val="00C41A5B"/>
    <w:rsid w:val="00C41ACA"/>
    <w:rsid w:val="00C434AA"/>
    <w:rsid w:val="00C44399"/>
    <w:rsid w:val="00C44BD6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24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097"/>
    <w:rsid w:val="00C70643"/>
    <w:rsid w:val="00C713DE"/>
    <w:rsid w:val="00C71BCB"/>
    <w:rsid w:val="00C71EFE"/>
    <w:rsid w:val="00C71FCB"/>
    <w:rsid w:val="00C73F9D"/>
    <w:rsid w:val="00C73F9E"/>
    <w:rsid w:val="00C746AB"/>
    <w:rsid w:val="00C750DF"/>
    <w:rsid w:val="00C767B5"/>
    <w:rsid w:val="00C7758E"/>
    <w:rsid w:val="00C80773"/>
    <w:rsid w:val="00C80B0A"/>
    <w:rsid w:val="00C8127D"/>
    <w:rsid w:val="00C8150D"/>
    <w:rsid w:val="00C8630E"/>
    <w:rsid w:val="00C86A50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5D39"/>
    <w:rsid w:val="00C96200"/>
    <w:rsid w:val="00C9624B"/>
    <w:rsid w:val="00C96714"/>
    <w:rsid w:val="00C96DA8"/>
    <w:rsid w:val="00CA0517"/>
    <w:rsid w:val="00CA0E46"/>
    <w:rsid w:val="00CA0F03"/>
    <w:rsid w:val="00CA1C8F"/>
    <w:rsid w:val="00CA24A1"/>
    <w:rsid w:val="00CA2918"/>
    <w:rsid w:val="00CA2ACE"/>
    <w:rsid w:val="00CA2AE8"/>
    <w:rsid w:val="00CA3827"/>
    <w:rsid w:val="00CA5E59"/>
    <w:rsid w:val="00CB1760"/>
    <w:rsid w:val="00CB1883"/>
    <w:rsid w:val="00CB26E4"/>
    <w:rsid w:val="00CB361D"/>
    <w:rsid w:val="00CB382F"/>
    <w:rsid w:val="00CB5C43"/>
    <w:rsid w:val="00CB7976"/>
    <w:rsid w:val="00CC05B1"/>
    <w:rsid w:val="00CC061A"/>
    <w:rsid w:val="00CC0D5C"/>
    <w:rsid w:val="00CC1085"/>
    <w:rsid w:val="00CC120E"/>
    <w:rsid w:val="00CC207C"/>
    <w:rsid w:val="00CC2EAB"/>
    <w:rsid w:val="00CC2F24"/>
    <w:rsid w:val="00CC3851"/>
    <w:rsid w:val="00CC3B14"/>
    <w:rsid w:val="00CC44CA"/>
    <w:rsid w:val="00CC4FC7"/>
    <w:rsid w:val="00CC52B3"/>
    <w:rsid w:val="00CC5A71"/>
    <w:rsid w:val="00CC5FEA"/>
    <w:rsid w:val="00CC66EB"/>
    <w:rsid w:val="00CC6DEA"/>
    <w:rsid w:val="00CD0104"/>
    <w:rsid w:val="00CD04F1"/>
    <w:rsid w:val="00CD26D9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342E"/>
    <w:rsid w:val="00CE3672"/>
    <w:rsid w:val="00CE44F5"/>
    <w:rsid w:val="00CE46B5"/>
    <w:rsid w:val="00CE4953"/>
    <w:rsid w:val="00CE4DA1"/>
    <w:rsid w:val="00CE5EDA"/>
    <w:rsid w:val="00CF221D"/>
    <w:rsid w:val="00CF403A"/>
    <w:rsid w:val="00CF461E"/>
    <w:rsid w:val="00CF4739"/>
    <w:rsid w:val="00CF49D3"/>
    <w:rsid w:val="00CF562E"/>
    <w:rsid w:val="00CF7E99"/>
    <w:rsid w:val="00D00E1A"/>
    <w:rsid w:val="00D01C73"/>
    <w:rsid w:val="00D030D4"/>
    <w:rsid w:val="00D03780"/>
    <w:rsid w:val="00D0401F"/>
    <w:rsid w:val="00D0507A"/>
    <w:rsid w:val="00D051E3"/>
    <w:rsid w:val="00D05376"/>
    <w:rsid w:val="00D05391"/>
    <w:rsid w:val="00D05F16"/>
    <w:rsid w:val="00D06EEB"/>
    <w:rsid w:val="00D07550"/>
    <w:rsid w:val="00D07DA3"/>
    <w:rsid w:val="00D10624"/>
    <w:rsid w:val="00D112A8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B21"/>
    <w:rsid w:val="00D25C3C"/>
    <w:rsid w:val="00D261CB"/>
    <w:rsid w:val="00D279FF"/>
    <w:rsid w:val="00D27DD0"/>
    <w:rsid w:val="00D307FF"/>
    <w:rsid w:val="00D30D71"/>
    <w:rsid w:val="00D31532"/>
    <w:rsid w:val="00D316DA"/>
    <w:rsid w:val="00D323C5"/>
    <w:rsid w:val="00D323F7"/>
    <w:rsid w:val="00D337CB"/>
    <w:rsid w:val="00D35482"/>
    <w:rsid w:val="00D3593B"/>
    <w:rsid w:val="00D35A9F"/>
    <w:rsid w:val="00D35BE4"/>
    <w:rsid w:val="00D361B6"/>
    <w:rsid w:val="00D3710F"/>
    <w:rsid w:val="00D3720F"/>
    <w:rsid w:val="00D37900"/>
    <w:rsid w:val="00D379BD"/>
    <w:rsid w:val="00D40A39"/>
    <w:rsid w:val="00D421F0"/>
    <w:rsid w:val="00D42359"/>
    <w:rsid w:val="00D42A35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2393"/>
    <w:rsid w:val="00D6305C"/>
    <w:rsid w:val="00D66004"/>
    <w:rsid w:val="00D66388"/>
    <w:rsid w:val="00D67160"/>
    <w:rsid w:val="00D67DC9"/>
    <w:rsid w:val="00D70E88"/>
    <w:rsid w:val="00D72CDA"/>
    <w:rsid w:val="00D73060"/>
    <w:rsid w:val="00D73822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2974"/>
    <w:rsid w:val="00D83131"/>
    <w:rsid w:val="00D8373C"/>
    <w:rsid w:val="00D83A53"/>
    <w:rsid w:val="00D83CB3"/>
    <w:rsid w:val="00D83E5C"/>
    <w:rsid w:val="00D83FB8"/>
    <w:rsid w:val="00D844A9"/>
    <w:rsid w:val="00D847CE"/>
    <w:rsid w:val="00D84FA6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2F07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BB6"/>
    <w:rsid w:val="00DA3D8D"/>
    <w:rsid w:val="00DA41DF"/>
    <w:rsid w:val="00DA5644"/>
    <w:rsid w:val="00DA6A02"/>
    <w:rsid w:val="00DA6CE2"/>
    <w:rsid w:val="00DA7661"/>
    <w:rsid w:val="00DA78D8"/>
    <w:rsid w:val="00DB0D00"/>
    <w:rsid w:val="00DB103E"/>
    <w:rsid w:val="00DB1233"/>
    <w:rsid w:val="00DB21CB"/>
    <w:rsid w:val="00DB2561"/>
    <w:rsid w:val="00DB27FA"/>
    <w:rsid w:val="00DB2804"/>
    <w:rsid w:val="00DB33BA"/>
    <w:rsid w:val="00DB3C27"/>
    <w:rsid w:val="00DB4D04"/>
    <w:rsid w:val="00DB4ECD"/>
    <w:rsid w:val="00DB590B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4F61"/>
    <w:rsid w:val="00DC74D4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7BA0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945"/>
    <w:rsid w:val="00DE4A17"/>
    <w:rsid w:val="00DE5AA7"/>
    <w:rsid w:val="00DE5AE2"/>
    <w:rsid w:val="00DE5B02"/>
    <w:rsid w:val="00DE6953"/>
    <w:rsid w:val="00DE7403"/>
    <w:rsid w:val="00DF1BBE"/>
    <w:rsid w:val="00DF1FD7"/>
    <w:rsid w:val="00DF2B18"/>
    <w:rsid w:val="00DF34CD"/>
    <w:rsid w:val="00DF380A"/>
    <w:rsid w:val="00DF3C98"/>
    <w:rsid w:val="00DF3F8C"/>
    <w:rsid w:val="00DF5B2C"/>
    <w:rsid w:val="00DF63C2"/>
    <w:rsid w:val="00DF66EF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506B"/>
    <w:rsid w:val="00E0646F"/>
    <w:rsid w:val="00E07726"/>
    <w:rsid w:val="00E07744"/>
    <w:rsid w:val="00E0792A"/>
    <w:rsid w:val="00E07ED2"/>
    <w:rsid w:val="00E101C4"/>
    <w:rsid w:val="00E11DAB"/>
    <w:rsid w:val="00E12F8F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959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654"/>
    <w:rsid w:val="00E27DE3"/>
    <w:rsid w:val="00E31AB5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6690"/>
    <w:rsid w:val="00E37584"/>
    <w:rsid w:val="00E37A3F"/>
    <w:rsid w:val="00E37F4E"/>
    <w:rsid w:val="00E4099C"/>
    <w:rsid w:val="00E40E8B"/>
    <w:rsid w:val="00E4128C"/>
    <w:rsid w:val="00E414C5"/>
    <w:rsid w:val="00E41B52"/>
    <w:rsid w:val="00E41F67"/>
    <w:rsid w:val="00E42291"/>
    <w:rsid w:val="00E42A5B"/>
    <w:rsid w:val="00E44E63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57DEA"/>
    <w:rsid w:val="00E617FC"/>
    <w:rsid w:val="00E618A7"/>
    <w:rsid w:val="00E619D7"/>
    <w:rsid w:val="00E628C3"/>
    <w:rsid w:val="00E632AE"/>
    <w:rsid w:val="00E632B0"/>
    <w:rsid w:val="00E632FE"/>
    <w:rsid w:val="00E637CD"/>
    <w:rsid w:val="00E64685"/>
    <w:rsid w:val="00E646D8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814"/>
    <w:rsid w:val="00E85A44"/>
    <w:rsid w:val="00E86D55"/>
    <w:rsid w:val="00E87898"/>
    <w:rsid w:val="00E879B3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5D9C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4DD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FDA"/>
    <w:rsid w:val="00ED0161"/>
    <w:rsid w:val="00ED0491"/>
    <w:rsid w:val="00ED04DA"/>
    <w:rsid w:val="00ED1E5D"/>
    <w:rsid w:val="00ED35C7"/>
    <w:rsid w:val="00ED417F"/>
    <w:rsid w:val="00ED41C1"/>
    <w:rsid w:val="00ED4371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58F3"/>
    <w:rsid w:val="00EE6929"/>
    <w:rsid w:val="00EE708D"/>
    <w:rsid w:val="00EE7B6E"/>
    <w:rsid w:val="00EF04D7"/>
    <w:rsid w:val="00EF325F"/>
    <w:rsid w:val="00EF451C"/>
    <w:rsid w:val="00EF5AB8"/>
    <w:rsid w:val="00EF6240"/>
    <w:rsid w:val="00EF6F9E"/>
    <w:rsid w:val="00F0081D"/>
    <w:rsid w:val="00F00B3C"/>
    <w:rsid w:val="00F012A4"/>
    <w:rsid w:val="00F02CC4"/>
    <w:rsid w:val="00F036AF"/>
    <w:rsid w:val="00F04E25"/>
    <w:rsid w:val="00F07166"/>
    <w:rsid w:val="00F07955"/>
    <w:rsid w:val="00F11056"/>
    <w:rsid w:val="00F114A1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23F"/>
    <w:rsid w:val="00F2172C"/>
    <w:rsid w:val="00F246D2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501D0"/>
    <w:rsid w:val="00F5145F"/>
    <w:rsid w:val="00F51A63"/>
    <w:rsid w:val="00F51B09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0E9F"/>
    <w:rsid w:val="00F612EB"/>
    <w:rsid w:val="00F61695"/>
    <w:rsid w:val="00F617F2"/>
    <w:rsid w:val="00F61970"/>
    <w:rsid w:val="00F623A5"/>
    <w:rsid w:val="00F62FA9"/>
    <w:rsid w:val="00F638CE"/>
    <w:rsid w:val="00F64320"/>
    <w:rsid w:val="00F64601"/>
    <w:rsid w:val="00F64852"/>
    <w:rsid w:val="00F64ADC"/>
    <w:rsid w:val="00F660E1"/>
    <w:rsid w:val="00F6610B"/>
    <w:rsid w:val="00F6610E"/>
    <w:rsid w:val="00F6655D"/>
    <w:rsid w:val="00F66F53"/>
    <w:rsid w:val="00F67046"/>
    <w:rsid w:val="00F67054"/>
    <w:rsid w:val="00F67A09"/>
    <w:rsid w:val="00F706B0"/>
    <w:rsid w:val="00F7183E"/>
    <w:rsid w:val="00F71BA4"/>
    <w:rsid w:val="00F72150"/>
    <w:rsid w:val="00F72EFF"/>
    <w:rsid w:val="00F7389E"/>
    <w:rsid w:val="00F7475F"/>
    <w:rsid w:val="00F765C3"/>
    <w:rsid w:val="00F772A3"/>
    <w:rsid w:val="00F8056A"/>
    <w:rsid w:val="00F80671"/>
    <w:rsid w:val="00F80E83"/>
    <w:rsid w:val="00F81C00"/>
    <w:rsid w:val="00F81DDD"/>
    <w:rsid w:val="00F82264"/>
    <w:rsid w:val="00F82436"/>
    <w:rsid w:val="00F824A5"/>
    <w:rsid w:val="00F8290C"/>
    <w:rsid w:val="00F83A13"/>
    <w:rsid w:val="00F84E9E"/>
    <w:rsid w:val="00F84F08"/>
    <w:rsid w:val="00F85214"/>
    <w:rsid w:val="00F85E43"/>
    <w:rsid w:val="00F85EDA"/>
    <w:rsid w:val="00F860E0"/>
    <w:rsid w:val="00F87825"/>
    <w:rsid w:val="00F87C5D"/>
    <w:rsid w:val="00F90A2D"/>
    <w:rsid w:val="00F90DE7"/>
    <w:rsid w:val="00F90E1E"/>
    <w:rsid w:val="00F912C9"/>
    <w:rsid w:val="00F9136C"/>
    <w:rsid w:val="00F9232E"/>
    <w:rsid w:val="00F94424"/>
    <w:rsid w:val="00F945F5"/>
    <w:rsid w:val="00F95A98"/>
    <w:rsid w:val="00F964C6"/>
    <w:rsid w:val="00F9676C"/>
    <w:rsid w:val="00F9766B"/>
    <w:rsid w:val="00F97882"/>
    <w:rsid w:val="00F97A41"/>
    <w:rsid w:val="00FA08EC"/>
    <w:rsid w:val="00FA0A94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1FB"/>
    <w:rsid w:val="00FD207B"/>
    <w:rsid w:val="00FD23BA"/>
    <w:rsid w:val="00FD25F6"/>
    <w:rsid w:val="00FD2BA8"/>
    <w:rsid w:val="00FD2EE3"/>
    <w:rsid w:val="00FD306E"/>
    <w:rsid w:val="00FD4440"/>
    <w:rsid w:val="00FD5678"/>
    <w:rsid w:val="00FD6A25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2D10"/>
    <w:rsid w:val="00FE37E4"/>
    <w:rsid w:val="00FE4232"/>
    <w:rsid w:val="00FE48B4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6CC6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951B079-EA14-43C6-A43E-F35C6965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iPriority="0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link w:val="Nagwek1Znak"/>
    <w:uiPriority w:val="99"/>
    <w:qFormat/>
    <w:rsid w:val="00F9676C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C60240"/>
    <w:pPr>
      <w:keepNext/>
      <w:jc w:val="center"/>
      <w:outlineLvl w:val="1"/>
    </w:pPr>
    <w:rPr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C60240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locked/>
    <w:rsid w:val="00C602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C60240"/>
    <w:pPr>
      <w:tabs>
        <w:tab w:val="num" w:pos="0"/>
      </w:tabs>
      <w:suppressAutoHyphens/>
      <w:spacing w:before="240" w:after="60"/>
      <w:outlineLvl w:val="4"/>
    </w:pPr>
    <w:rPr>
      <w:rFonts w:cs="MS Mincho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C60240"/>
    <w:pPr>
      <w:keepNext/>
      <w:suppressAutoHyphens/>
      <w:spacing w:line="360" w:lineRule="atLeast"/>
      <w:ind w:left="426" w:right="-1" w:hanging="426"/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C60240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C60240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C602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B3E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8109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8109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uiPriority w:val="99"/>
    <w:semiHidden/>
    <w:locked/>
    <w:rsid w:val="0078109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omylnaczcionkaakapitu"/>
    <w:uiPriority w:val="99"/>
    <w:semiHidden/>
    <w:locked/>
    <w:rsid w:val="0078109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78109B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omylnaczcionkaakapitu"/>
    <w:uiPriority w:val="99"/>
    <w:semiHidden/>
    <w:locked/>
    <w:rsid w:val="0078109B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omylnaczcionkaakapitu"/>
    <w:uiPriority w:val="99"/>
    <w:semiHidden/>
    <w:locked/>
    <w:rsid w:val="0078109B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78109B"/>
    <w:rPr>
      <w:rFonts w:ascii="Cambria" w:hAnsi="Cambria" w:cs="Times New Roman"/>
    </w:rPr>
  </w:style>
  <w:style w:type="paragraph" w:customStyle="1" w:styleId="Adreszwrotny1">
    <w:name w:val="Adres zwrotny 1"/>
    <w:basedOn w:val="Normalny"/>
    <w:uiPriority w:val="99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link w:val="StopkaZnak"/>
    <w:uiPriority w:val="99"/>
    <w:rsid w:val="00E11D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238AC"/>
    <w:rPr>
      <w:rFonts w:cs="Times New Roman"/>
    </w:rPr>
  </w:style>
  <w:style w:type="character" w:styleId="Numerstrony">
    <w:name w:val="page number"/>
    <w:basedOn w:val="Domylnaczcionkaakapitu"/>
    <w:rsid w:val="00E11DAB"/>
    <w:rPr>
      <w:rFonts w:cs="Times New Roman"/>
    </w:rPr>
  </w:style>
  <w:style w:type="paragraph" w:styleId="Nagwek">
    <w:name w:val="header"/>
    <w:basedOn w:val="Normalny"/>
    <w:link w:val="NagwekZnak"/>
    <w:rsid w:val="00E11D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B3E4F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E11DAB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E11DAB"/>
    <w:pPr>
      <w:spacing w:line="360" w:lineRule="auto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99"/>
    <w:locked/>
    <w:rsid w:val="00D83FB8"/>
    <w:rPr>
      <w:rFonts w:cs="Times New Roman"/>
      <w:b/>
      <w:lang w:val="pl-PL" w:eastAsia="pl-PL"/>
    </w:rPr>
  </w:style>
  <w:style w:type="character" w:styleId="Pogrubienie">
    <w:name w:val="Strong"/>
    <w:basedOn w:val="Domylnaczcionkaakapitu"/>
    <w:uiPriority w:val="99"/>
    <w:qFormat/>
    <w:rsid w:val="00E11DAB"/>
    <w:rPr>
      <w:rFonts w:cs="Times New Roman"/>
      <w:b/>
      <w:bCs/>
    </w:rPr>
  </w:style>
  <w:style w:type="paragraph" w:styleId="Tekstdymka">
    <w:name w:val="Balloon Text"/>
    <w:basedOn w:val="Normalny"/>
    <w:link w:val="TekstdymkaZnak"/>
    <w:semiHidden/>
    <w:rsid w:val="009357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3E4F"/>
    <w:rPr>
      <w:rFonts w:cs="Times New Roman"/>
      <w:sz w:val="2"/>
    </w:rPr>
  </w:style>
  <w:style w:type="paragraph" w:styleId="Tekstpodstawowy2">
    <w:name w:val="Body Text 2"/>
    <w:basedOn w:val="Normalny"/>
    <w:link w:val="Tekstpodstawowy2Znak"/>
    <w:rsid w:val="00C60240"/>
    <w:pPr>
      <w:suppressAutoHyphens/>
      <w:jc w:val="center"/>
    </w:pPr>
    <w:rPr>
      <w:rFonts w:cs="MS Mincho"/>
      <w:sz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B3E4F"/>
    <w:rPr>
      <w:rFonts w:cs="Times New Roman"/>
      <w:sz w:val="20"/>
      <w:szCs w:val="20"/>
    </w:rPr>
  </w:style>
  <w:style w:type="character" w:customStyle="1" w:styleId="style-type-bold">
    <w:name w:val="style-type-bold"/>
    <w:basedOn w:val="Domylnaczcionkaakapitu"/>
    <w:uiPriority w:val="99"/>
    <w:rsid w:val="00867378"/>
    <w:rPr>
      <w:rFonts w:cs="Times New Roman"/>
    </w:rPr>
  </w:style>
  <w:style w:type="paragraph" w:customStyle="1" w:styleId="p">
    <w:name w:val="p"/>
    <w:basedOn w:val="Normalny"/>
    <w:uiPriority w:val="99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uiPriority w:val="99"/>
    <w:rsid w:val="00F6610B"/>
    <w:pPr>
      <w:tabs>
        <w:tab w:val="left" w:pos="0"/>
      </w:tabs>
      <w:jc w:val="both"/>
    </w:pPr>
    <w:rPr>
      <w:sz w:val="24"/>
    </w:rPr>
  </w:style>
  <w:style w:type="paragraph" w:customStyle="1" w:styleId="Akapitzlist1">
    <w:name w:val="Akapit z listą1"/>
    <w:basedOn w:val="Normalny"/>
    <w:uiPriority w:val="99"/>
    <w:rsid w:val="00C903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967B3"/>
    <w:rPr>
      <w:rFonts w:cs="Times New Roman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C60240"/>
    <w:pPr>
      <w:suppressAutoHyphens/>
      <w:jc w:val="both"/>
    </w:pPr>
    <w:rPr>
      <w:rFonts w:cs="MS Mincho"/>
      <w:b/>
      <w:sz w:val="24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410FE"/>
    <w:rPr>
      <w:rFonts w:cs="Times New Roman"/>
      <w:sz w:val="16"/>
      <w:szCs w:val="16"/>
      <w:lang w:val="pl-PL" w:eastAsia="pl-PL" w:bidi="ar-SA"/>
    </w:rPr>
  </w:style>
  <w:style w:type="character" w:customStyle="1" w:styleId="h11">
    <w:name w:val="h11"/>
    <w:basedOn w:val="Domylnaczcionkaakapitu"/>
    <w:uiPriority w:val="99"/>
    <w:rsid w:val="0018573E"/>
    <w:rPr>
      <w:rFonts w:ascii="Verdana" w:hAnsi="Verdana" w:cs="Times New Roman"/>
      <w:b/>
      <w:bCs/>
    </w:rPr>
  </w:style>
  <w:style w:type="paragraph" w:customStyle="1" w:styleId="Akapitzlist2">
    <w:name w:val="Akapit z listą2"/>
    <w:basedOn w:val="Normalny"/>
    <w:uiPriority w:val="99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D16460"/>
    <w:rPr>
      <w:rFonts w:cs="Times New Roman"/>
    </w:rPr>
  </w:style>
  <w:style w:type="character" w:styleId="Odwoanieprzypisukocowego">
    <w:name w:val="endnote reference"/>
    <w:basedOn w:val="Domylnaczcionkaakapitu"/>
    <w:rsid w:val="00D16460"/>
    <w:rPr>
      <w:rFonts w:cs="Times New Roman"/>
      <w:vertAlign w:val="superscript"/>
    </w:rPr>
  </w:style>
  <w:style w:type="paragraph" w:customStyle="1" w:styleId="Zawartotabeli">
    <w:name w:val="Zawartość tabeli"/>
    <w:basedOn w:val="Normalny"/>
    <w:uiPriority w:val="99"/>
    <w:rsid w:val="000078A3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,List Paragraph1"/>
    <w:basedOn w:val="Normalny"/>
    <w:link w:val="AkapitzlistZnak"/>
    <w:uiPriority w:val="34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uiPriority w:val="99"/>
    <w:locked/>
    <w:rsid w:val="005E5C6A"/>
    <w:rPr>
      <w:rFonts w:ascii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locked/>
    <w:rsid w:val="005E5C6A"/>
    <w:rPr>
      <w:rFonts w:ascii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uiPriority w:val="99"/>
    <w:locked/>
    <w:rsid w:val="005E5C6A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locked/>
    <w:rsid w:val="005E5C6A"/>
    <w:rPr>
      <w:rFonts w:cs="Times New Roman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5E5C6A"/>
    <w:pPr>
      <w:widowControl w:val="0"/>
      <w:shd w:val="clear" w:color="auto" w:fill="FFFFFF"/>
      <w:spacing w:after="1140" w:line="240" w:lineRule="atLeast"/>
      <w:jc w:val="center"/>
      <w:outlineLvl w:val="0"/>
    </w:pPr>
    <w:rPr>
      <w:rFonts w:ascii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uiPriority w:val="99"/>
    <w:rsid w:val="005E5C6A"/>
    <w:pPr>
      <w:widowControl w:val="0"/>
      <w:shd w:val="clear" w:color="auto" w:fill="FFFFFF"/>
      <w:spacing w:after="600" w:line="240" w:lineRule="atLeast"/>
      <w:ind w:hanging="740"/>
      <w:jc w:val="center"/>
      <w:outlineLvl w:val="3"/>
    </w:pPr>
    <w:rPr>
      <w:rFonts w:ascii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uiPriority w:val="99"/>
    <w:rsid w:val="005E5C6A"/>
    <w:pPr>
      <w:widowControl w:val="0"/>
      <w:shd w:val="clear" w:color="auto" w:fill="FFFFFF"/>
      <w:spacing w:before="600" w:line="24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uiPriority w:val="99"/>
    <w:locked/>
    <w:rsid w:val="0019353B"/>
    <w:rPr>
      <w:rFonts w:ascii="Calibri" w:hAnsi="Calibri" w:cs="Calibri"/>
    </w:rPr>
  </w:style>
  <w:style w:type="paragraph" w:styleId="Spistreci4">
    <w:name w:val="toc 4"/>
    <w:basedOn w:val="Normalny"/>
    <w:link w:val="Spistreci4Znak"/>
    <w:autoRedefine/>
    <w:uiPriority w:val="99"/>
    <w:rsid w:val="0019353B"/>
    <w:pPr>
      <w:widowControl w:val="0"/>
      <w:numPr>
        <w:numId w:val="3"/>
      </w:numPr>
      <w:tabs>
        <w:tab w:val="left" w:pos="584"/>
        <w:tab w:val="right" w:leader="dot" w:pos="9482"/>
      </w:tabs>
      <w:ind w:left="567" w:hanging="567"/>
    </w:pPr>
    <w:rPr>
      <w:rFonts w:ascii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uiPriority w:val="99"/>
    <w:rsid w:val="005E5C6A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Bodytext2Bold">
    <w:name w:val="Body text (2) + Bold"/>
    <w:basedOn w:val="Bodytext2"/>
    <w:uiPriority w:val="99"/>
    <w:rsid w:val="005E5C6A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/>
    </w:rPr>
  </w:style>
  <w:style w:type="character" w:customStyle="1" w:styleId="Bodytext4">
    <w:name w:val="Body text (4)"/>
    <w:basedOn w:val="Domylnaczcionkaakapitu"/>
    <w:uiPriority w:val="99"/>
    <w:rsid w:val="005E5C6A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single"/>
      <w:lang w:val="pl-PL" w:eastAsia="pl-PL"/>
    </w:rPr>
  </w:style>
  <w:style w:type="character" w:customStyle="1" w:styleId="Bodytext5">
    <w:name w:val="Body text (5)_"/>
    <w:basedOn w:val="Domylnaczcionkaakapitu"/>
    <w:link w:val="Bodytext50"/>
    <w:uiPriority w:val="99"/>
    <w:locked/>
    <w:rsid w:val="005E5C6A"/>
    <w:rPr>
      <w:rFonts w:ascii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hAnsi="Calibri" w:cs="Calibri"/>
      <w:b/>
      <w:bCs/>
      <w:i/>
      <w:iCs/>
      <w:sz w:val="22"/>
      <w:szCs w:val="22"/>
    </w:rPr>
  </w:style>
  <w:style w:type="character" w:customStyle="1" w:styleId="ZnakZnak1">
    <w:name w:val="Znak Znak1"/>
    <w:basedOn w:val="Domylnaczcionkaakapitu"/>
    <w:uiPriority w:val="99"/>
    <w:rsid w:val="00C60240"/>
    <w:rPr>
      <w:rFonts w:cs="Times New Roman"/>
      <w:b/>
      <w:sz w:val="28"/>
      <w:lang w:val="pl-PL" w:eastAsia="pl-PL" w:bidi="ar-SA"/>
    </w:rPr>
  </w:style>
  <w:style w:type="paragraph" w:customStyle="1" w:styleId="Akapitzlist3">
    <w:name w:val="Akapit z listą3"/>
    <w:basedOn w:val="Normalny"/>
    <w:uiPriority w:val="99"/>
    <w:rsid w:val="00C602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C6024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78109B"/>
    <w:rPr>
      <w:rFonts w:cs="Times New Roman"/>
      <w:sz w:val="2"/>
    </w:rPr>
  </w:style>
  <w:style w:type="paragraph" w:styleId="Tekstpodstawowywcity2">
    <w:name w:val="Body Text Indent 2"/>
    <w:basedOn w:val="Normalny"/>
    <w:link w:val="Tekstpodstawowywcity2Znak"/>
    <w:uiPriority w:val="99"/>
    <w:rsid w:val="00C60240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78109B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60240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locked/>
    <w:rsid w:val="00C6024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">
    <w:name w:val="h1"/>
    <w:basedOn w:val="Domylnaczcionkaakapitu"/>
    <w:uiPriority w:val="99"/>
    <w:rsid w:val="00C60240"/>
    <w:rPr>
      <w:rFonts w:cs="Times New Roman"/>
    </w:rPr>
  </w:style>
  <w:style w:type="paragraph" w:styleId="Tekstpodstawowywcity">
    <w:name w:val="Body Text Indent"/>
    <w:basedOn w:val="Normalny"/>
    <w:link w:val="TekstpodstawowywcityZnak"/>
    <w:rsid w:val="00C60240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78109B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0240"/>
    <w:rPr>
      <w:rFonts w:cs="Times New Roman"/>
      <w:sz w:val="24"/>
      <w:szCs w:val="24"/>
      <w:lang w:val="pl-PL" w:eastAsia="pl-PL" w:bidi="ar-SA"/>
    </w:rPr>
  </w:style>
  <w:style w:type="paragraph" w:customStyle="1" w:styleId="Subitemnumbered">
    <w:name w:val="Subitem numbered"/>
    <w:basedOn w:val="Normalny"/>
    <w:uiPriority w:val="99"/>
    <w:rsid w:val="00C60240"/>
    <w:pPr>
      <w:spacing w:line="360" w:lineRule="auto"/>
      <w:ind w:left="567" w:hanging="283"/>
    </w:pPr>
    <w:rPr>
      <w:rFonts w:ascii="Arial" w:hAnsi="Aria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C60240"/>
    <w:rPr>
      <w:rFonts w:cs="MS Mincho"/>
      <w:b/>
      <w:bCs/>
      <w:i/>
      <w:iCs/>
      <w:sz w:val="26"/>
      <w:szCs w:val="26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C60240"/>
    <w:rPr>
      <w:rFonts w:cs="Times New Roman"/>
      <w:i/>
      <w:iCs/>
      <w:sz w:val="24"/>
      <w:szCs w:val="24"/>
      <w:lang w:val="pl-PL" w:eastAsia="pl-PL" w:bidi="ar-SA"/>
    </w:rPr>
  </w:style>
  <w:style w:type="character" w:customStyle="1" w:styleId="ZnakZnak8">
    <w:name w:val="Znak Znak8"/>
    <w:basedOn w:val="Domylnaczcionkaakapitu"/>
    <w:uiPriority w:val="99"/>
    <w:semiHidden/>
    <w:rsid w:val="00C60240"/>
    <w:rPr>
      <w:rFonts w:cs="Times New Roman"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C60240"/>
    <w:pPr>
      <w:suppressAutoHyphens/>
      <w:ind w:left="360" w:hanging="360"/>
      <w:jc w:val="both"/>
    </w:pPr>
    <w:rPr>
      <w:rFonts w:cs="MS Mincho"/>
      <w:sz w:val="24"/>
      <w:szCs w:val="24"/>
      <w:lang w:eastAsia="ar-SA"/>
    </w:rPr>
  </w:style>
  <w:style w:type="character" w:customStyle="1" w:styleId="BodyTextIndent3Char">
    <w:name w:val="Body Text Indent 3 Char"/>
    <w:basedOn w:val="Domylnaczcionkaakapitu"/>
    <w:uiPriority w:val="99"/>
    <w:semiHidden/>
    <w:locked/>
    <w:rsid w:val="0078109B"/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C60240"/>
    <w:rPr>
      <w:rFonts w:cs="MS Mincho"/>
      <w:sz w:val="24"/>
      <w:szCs w:val="24"/>
      <w:lang w:val="pl-PL" w:eastAsia="ar-SA" w:bidi="ar-SA"/>
    </w:rPr>
  </w:style>
  <w:style w:type="character" w:customStyle="1" w:styleId="ZnakZnak6">
    <w:name w:val="Znak Znak6"/>
    <w:basedOn w:val="Domylnaczcionkaakapitu"/>
    <w:uiPriority w:val="99"/>
    <w:semiHidden/>
    <w:rsid w:val="00C60240"/>
    <w:rPr>
      <w:rFonts w:cs="MS Mincho"/>
      <w:sz w:val="24"/>
      <w:szCs w:val="24"/>
      <w:lang w:val="pl-PL" w:eastAsia="ar-SA" w:bidi="ar-SA"/>
    </w:rPr>
  </w:style>
  <w:style w:type="character" w:customStyle="1" w:styleId="ZnakZnak5">
    <w:name w:val="Znak Znak5"/>
    <w:basedOn w:val="Domylnaczcionkaakapitu"/>
    <w:uiPriority w:val="99"/>
    <w:rsid w:val="00C60240"/>
    <w:rPr>
      <w:rFonts w:ascii="Tahoma" w:hAnsi="Tahoma" w:cs="MS Mincho"/>
      <w:sz w:val="16"/>
      <w:szCs w:val="16"/>
      <w:lang w:val="pl-PL" w:eastAsia="ar-SA" w:bidi="ar-SA"/>
    </w:rPr>
  </w:style>
  <w:style w:type="paragraph" w:customStyle="1" w:styleId="BodyText22">
    <w:name w:val="Body Text 22"/>
    <w:basedOn w:val="Normalny"/>
    <w:uiPriority w:val="99"/>
    <w:rsid w:val="00C60240"/>
    <w:pPr>
      <w:suppressAutoHyphens/>
      <w:spacing w:line="240" w:lineRule="atLeast"/>
      <w:jc w:val="both"/>
    </w:pPr>
    <w:rPr>
      <w:rFonts w:ascii="Arial" w:hAnsi="Arial" w:cs="MS Mincho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semiHidden/>
    <w:rsid w:val="00C60240"/>
    <w:rPr>
      <w:rFonts w:cs="MS Mincho"/>
      <w:szCs w:val="24"/>
    </w:rPr>
  </w:style>
  <w:style w:type="character" w:customStyle="1" w:styleId="CommentTextChar">
    <w:name w:val="Comment Text Char"/>
    <w:basedOn w:val="Domylnaczcionkaakapitu"/>
    <w:uiPriority w:val="99"/>
    <w:semiHidden/>
    <w:locked/>
    <w:rsid w:val="0078109B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0240"/>
    <w:rPr>
      <w:rFonts w:cs="MS Mincho"/>
      <w:sz w:val="24"/>
      <w:szCs w:val="24"/>
      <w:lang w:val="pl-PL" w:eastAsia="pl-PL" w:bidi="ar-SA"/>
    </w:rPr>
  </w:style>
  <w:style w:type="paragraph" w:customStyle="1" w:styleId="Tekstpodstawowybbtb1">
    <w:name w:val="Tekst podstawowy.b.bt.b1"/>
    <w:basedOn w:val="Normalny"/>
    <w:uiPriority w:val="99"/>
    <w:rsid w:val="00C60240"/>
    <w:pPr>
      <w:suppressAutoHyphens/>
      <w:jc w:val="both"/>
    </w:pPr>
    <w:rPr>
      <w:rFonts w:cs="MS Mincho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C60240"/>
    <w:pPr>
      <w:widowControl w:val="0"/>
      <w:suppressAutoHyphens/>
      <w:ind w:left="1134" w:right="1133"/>
      <w:jc w:val="both"/>
    </w:pPr>
    <w:rPr>
      <w:sz w:val="32"/>
      <w:lang w:eastAsia="ar-SA"/>
    </w:rPr>
  </w:style>
  <w:style w:type="character" w:styleId="Odwoaniedokomentarza">
    <w:name w:val="annotation reference"/>
    <w:basedOn w:val="Domylnaczcionkaakapitu"/>
    <w:semiHidden/>
    <w:rsid w:val="00C60240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60240"/>
    <w:rPr>
      <w:rFonts w:cs="Times New Roman"/>
      <w:sz w:val="24"/>
      <w:szCs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60240"/>
    <w:pPr>
      <w:suppressAutoHyphens/>
    </w:pPr>
    <w:rPr>
      <w:b/>
      <w:bCs/>
      <w:szCs w:val="20"/>
      <w:lang w:eastAsia="ar-SA"/>
    </w:rPr>
  </w:style>
  <w:style w:type="character" w:customStyle="1" w:styleId="CommentSubjectChar">
    <w:name w:val="Comment Subject Char"/>
    <w:basedOn w:val="TekstkomentarzaZnak"/>
    <w:uiPriority w:val="99"/>
    <w:semiHidden/>
    <w:locked/>
    <w:rsid w:val="0078109B"/>
    <w:rPr>
      <w:rFonts w:cs="MS Mincho"/>
      <w:b/>
      <w:bCs/>
      <w:sz w:val="20"/>
      <w:szCs w:val="20"/>
      <w:lang w:val="pl-PL" w:eastAsia="pl-PL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60240"/>
    <w:rPr>
      <w:rFonts w:cs="MS Mincho"/>
      <w:b/>
      <w:bCs/>
      <w:sz w:val="24"/>
      <w:szCs w:val="24"/>
      <w:lang w:val="pl-PL"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C60240"/>
    <w:rPr>
      <w:rFonts w:cs="Times New Roman"/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C60240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uiPriority w:val="99"/>
    <w:rsid w:val="00C60240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60240"/>
    <w:rPr>
      <w:rFonts w:cs="Times New Roman"/>
      <w:b/>
      <w:bCs/>
      <w:sz w:val="28"/>
      <w:szCs w:val="28"/>
      <w:lang w:val="pl-PL" w:eastAsia="pl-PL" w:bidi="ar-SA"/>
    </w:rPr>
  </w:style>
  <w:style w:type="paragraph" w:customStyle="1" w:styleId="pole">
    <w:name w:val="pole"/>
    <w:basedOn w:val="Normalny"/>
    <w:uiPriority w:val="99"/>
    <w:rsid w:val="00C60240"/>
    <w:rPr>
      <w:rFonts w:ascii="Bookman Old Style" w:hAnsi="Bookman Old Style"/>
      <w:sz w:val="22"/>
      <w:szCs w:val="22"/>
    </w:rPr>
  </w:style>
  <w:style w:type="character" w:customStyle="1" w:styleId="tabulatory">
    <w:name w:val="tabulatory"/>
    <w:basedOn w:val="Domylnaczcionkaakapitu"/>
    <w:uiPriority w:val="99"/>
    <w:rsid w:val="00C60240"/>
    <w:rPr>
      <w:rFonts w:cs="Times New Roman"/>
    </w:r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uiPriority w:val="99"/>
    <w:rsid w:val="00C60240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  <w:jc w:val="both"/>
    </w:pPr>
    <w:rPr>
      <w:kern w:val="16"/>
      <w:sz w:val="24"/>
    </w:rPr>
  </w:style>
  <w:style w:type="character" w:customStyle="1" w:styleId="txt-new">
    <w:name w:val="txt-new"/>
    <w:basedOn w:val="Domylnaczcionkaakapitu"/>
    <w:uiPriority w:val="99"/>
    <w:rsid w:val="00C60240"/>
    <w:rPr>
      <w:rFonts w:cs="Times New Roman"/>
    </w:rPr>
  </w:style>
  <w:style w:type="character" w:customStyle="1" w:styleId="luchili">
    <w:name w:val="luc_hili"/>
    <w:basedOn w:val="Domylnaczcionkaakapitu"/>
    <w:uiPriority w:val="99"/>
    <w:rsid w:val="00C60240"/>
    <w:rPr>
      <w:rFonts w:cs="Times New Roman"/>
    </w:rPr>
  </w:style>
  <w:style w:type="paragraph" w:customStyle="1" w:styleId="Styl1">
    <w:name w:val="Styl1"/>
    <w:basedOn w:val="Normalny"/>
    <w:uiPriority w:val="99"/>
    <w:rsid w:val="00C60240"/>
    <w:pPr>
      <w:widowControl w:val="0"/>
      <w:spacing w:before="240"/>
      <w:jc w:val="both"/>
    </w:pPr>
    <w:rPr>
      <w:rFonts w:ascii="Arial" w:hAnsi="Arial"/>
      <w:sz w:val="24"/>
    </w:rPr>
  </w:style>
  <w:style w:type="paragraph" w:styleId="Podtytu">
    <w:name w:val="Subtitle"/>
    <w:basedOn w:val="Normalny"/>
    <w:link w:val="PodtytuZnak"/>
    <w:uiPriority w:val="99"/>
    <w:qFormat/>
    <w:locked/>
    <w:rsid w:val="00C60240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8109B"/>
    <w:rPr>
      <w:rFonts w:ascii="Cambria" w:hAnsi="Cambria"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99"/>
    <w:semiHidden/>
    <w:locked/>
    <w:rsid w:val="00C60240"/>
    <w:pPr>
      <w:tabs>
        <w:tab w:val="right" w:leader="dot" w:pos="9912"/>
      </w:tabs>
      <w:spacing w:before="120" w:after="120"/>
      <w:ind w:left="426" w:hanging="426"/>
    </w:pPr>
    <w:rPr>
      <w:b/>
      <w:caps/>
      <w:noProof/>
    </w:rPr>
  </w:style>
  <w:style w:type="paragraph" w:styleId="Spistreci2">
    <w:name w:val="toc 2"/>
    <w:basedOn w:val="Normalny"/>
    <w:next w:val="Normalny"/>
    <w:autoRedefine/>
    <w:uiPriority w:val="99"/>
    <w:semiHidden/>
    <w:locked/>
    <w:rsid w:val="00C60240"/>
    <w:pPr>
      <w:tabs>
        <w:tab w:val="right" w:leader="dot" w:pos="9912"/>
      </w:tabs>
      <w:ind w:left="284" w:hanging="284"/>
    </w:pPr>
    <w:rPr>
      <w:b/>
      <w:bCs/>
      <w:noProof/>
      <w:sz w:val="32"/>
      <w:szCs w:val="24"/>
    </w:rPr>
  </w:style>
  <w:style w:type="paragraph" w:customStyle="1" w:styleId="Naglwek2">
    <w:name w:val="Naglówek 2"/>
    <w:basedOn w:val="Normalny"/>
    <w:next w:val="Normalny"/>
    <w:uiPriority w:val="99"/>
    <w:rsid w:val="00C60240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Nagwek10">
    <w:name w:val="Nag?—wek 1"/>
    <w:basedOn w:val="Normalny"/>
    <w:next w:val="Normalny"/>
    <w:uiPriority w:val="99"/>
    <w:rsid w:val="00C60240"/>
    <w:pPr>
      <w:keepNext/>
    </w:pPr>
    <w:rPr>
      <w:rFonts w:ascii="Arial" w:hAnsi="Arial"/>
      <w:b/>
      <w:sz w:val="24"/>
    </w:rPr>
  </w:style>
  <w:style w:type="paragraph" w:customStyle="1" w:styleId="NaglNwek1">
    <w:name w:val="NaglNwek 1"/>
    <w:basedOn w:val="Normalny"/>
    <w:next w:val="Normalny"/>
    <w:uiPriority w:val="99"/>
    <w:rsid w:val="00C60240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styleId="Lista">
    <w:name w:val="List"/>
    <w:basedOn w:val="Normalny"/>
    <w:uiPriority w:val="99"/>
    <w:rsid w:val="00C60240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Zwykytekst">
    <w:name w:val="Zwyk?y tekst"/>
    <w:basedOn w:val="Normalny"/>
    <w:uiPriority w:val="99"/>
    <w:rsid w:val="00C6024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Tytu0">
    <w:name w:val="Tytu?"/>
    <w:basedOn w:val="Normalny"/>
    <w:uiPriority w:val="99"/>
    <w:rsid w:val="00C60240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Skrconyadreszwrotny">
    <w:name w:val="Skrócony adres zwrotny"/>
    <w:basedOn w:val="Normalny"/>
    <w:uiPriority w:val="99"/>
    <w:rsid w:val="00C60240"/>
    <w:rPr>
      <w:sz w:val="24"/>
    </w:rPr>
  </w:style>
  <w:style w:type="paragraph" w:styleId="Spistreci3">
    <w:name w:val="toc 3"/>
    <w:basedOn w:val="Normalny"/>
    <w:next w:val="Normalny"/>
    <w:autoRedefine/>
    <w:uiPriority w:val="99"/>
    <w:semiHidden/>
    <w:locked/>
    <w:rsid w:val="00C60240"/>
    <w:pPr>
      <w:ind w:left="480"/>
    </w:pPr>
    <w:rPr>
      <w:i/>
    </w:rPr>
  </w:style>
  <w:style w:type="paragraph" w:styleId="Spistreci5">
    <w:name w:val="toc 5"/>
    <w:basedOn w:val="Normalny"/>
    <w:next w:val="Normalny"/>
    <w:autoRedefine/>
    <w:uiPriority w:val="99"/>
    <w:semiHidden/>
    <w:locked/>
    <w:rsid w:val="00C60240"/>
    <w:pPr>
      <w:ind w:left="960"/>
    </w:pPr>
    <w:rPr>
      <w:sz w:val="18"/>
    </w:rPr>
  </w:style>
  <w:style w:type="paragraph" w:styleId="Spistreci6">
    <w:name w:val="toc 6"/>
    <w:basedOn w:val="Normalny"/>
    <w:next w:val="Normalny"/>
    <w:autoRedefine/>
    <w:uiPriority w:val="99"/>
    <w:semiHidden/>
    <w:locked/>
    <w:rsid w:val="00C60240"/>
    <w:pPr>
      <w:ind w:left="1200"/>
    </w:pPr>
    <w:rPr>
      <w:sz w:val="18"/>
    </w:rPr>
  </w:style>
  <w:style w:type="paragraph" w:styleId="Spistreci7">
    <w:name w:val="toc 7"/>
    <w:basedOn w:val="Normalny"/>
    <w:next w:val="Normalny"/>
    <w:autoRedefine/>
    <w:uiPriority w:val="99"/>
    <w:semiHidden/>
    <w:locked/>
    <w:rsid w:val="00C60240"/>
    <w:pPr>
      <w:ind w:left="1440"/>
    </w:pPr>
    <w:rPr>
      <w:sz w:val="18"/>
    </w:rPr>
  </w:style>
  <w:style w:type="paragraph" w:styleId="Spistreci8">
    <w:name w:val="toc 8"/>
    <w:basedOn w:val="Normalny"/>
    <w:next w:val="Normalny"/>
    <w:autoRedefine/>
    <w:uiPriority w:val="99"/>
    <w:semiHidden/>
    <w:locked/>
    <w:rsid w:val="00C60240"/>
    <w:pPr>
      <w:ind w:left="1680"/>
    </w:pPr>
    <w:rPr>
      <w:sz w:val="18"/>
    </w:rPr>
  </w:style>
  <w:style w:type="paragraph" w:styleId="Spistreci9">
    <w:name w:val="toc 9"/>
    <w:basedOn w:val="Normalny"/>
    <w:next w:val="Normalny"/>
    <w:autoRedefine/>
    <w:uiPriority w:val="99"/>
    <w:semiHidden/>
    <w:locked/>
    <w:rsid w:val="00C60240"/>
    <w:pPr>
      <w:ind w:left="1920"/>
    </w:pPr>
    <w:rPr>
      <w:sz w:val="18"/>
    </w:rPr>
  </w:style>
  <w:style w:type="paragraph" w:customStyle="1" w:styleId="Sowowa">
    <w:name w:val="Sowowa"/>
    <w:basedOn w:val="Normalny"/>
    <w:uiPriority w:val="99"/>
    <w:rsid w:val="00C60240"/>
    <w:pPr>
      <w:widowControl w:val="0"/>
      <w:spacing w:line="360" w:lineRule="auto"/>
    </w:pPr>
    <w:rPr>
      <w:sz w:val="24"/>
    </w:rPr>
  </w:style>
  <w:style w:type="character" w:styleId="UyteHipercze">
    <w:name w:val="FollowedHyperlink"/>
    <w:basedOn w:val="Domylnaczcionkaakapitu"/>
    <w:uiPriority w:val="99"/>
    <w:rsid w:val="00C60240"/>
    <w:rPr>
      <w:rFonts w:cs="Times New Roman"/>
      <w:color w:val="800080"/>
      <w:u w:val="single"/>
    </w:rPr>
  </w:style>
  <w:style w:type="paragraph" w:customStyle="1" w:styleId="Nagwek50">
    <w:name w:val="Nag?—wek 5"/>
    <w:basedOn w:val="Normalny"/>
    <w:next w:val="Normalny"/>
    <w:uiPriority w:val="99"/>
    <w:rsid w:val="00C60240"/>
    <w:pPr>
      <w:keepNext/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6024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8109B"/>
    <w:rPr>
      <w:rFonts w:cs="Times New Roman"/>
      <w:sz w:val="20"/>
      <w:szCs w:val="20"/>
    </w:rPr>
  </w:style>
  <w:style w:type="paragraph" w:styleId="Podpise-mail">
    <w:name w:val="E-mail Signature"/>
    <w:basedOn w:val="Normalny"/>
    <w:link w:val="Podpise-mailZnak"/>
    <w:uiPriority w:val="99"/>
    <w:rsid w:val="00C60240"/>
    <w:rPr>
      <w:rFonts w:ascii="Arial" w:hAnsi="Arial" w:cs="Arial"/>
      <w:sz w:val="22"/>
      <w:szCs w:val="24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locked/>
    <w:rsid w:val="0078109B"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rsid w:val="00C60240"/>
    <w:pPr>
      <w:suppressAutoHyphens/>
      <w:spacing w:before="120"/>
      <w:ind w:left="360" w:right="-1" w:hanging="360"/>
      <w:jc w:val="both"/>
    </w:pPr>
    <w:rPr>
      <w:sz w:val="24"/>
      <w:szCs w:val="24"/>
    </w:rPr>
  </w:style>
  <w:style w:type="paragraph" w:styleId="Listapunktowana">
    <w:name w:val="List Bullet"/>
    <w:basedOn w:val="Normalny"/>
    <w:autoRedefine/>
    <w:uiPriority w:val="99"/>
    <w:rsid w:val="00C60240"/>
    <w:pPr>
      <w:tabs>
        <w:tab w:val="left" w:pos="900"/>
      </w:tabs>
      <w:spacing w:before="120" w:after="120"/>
      <w:ind w:left="284" w:hanging="284"/>
      <w:jc w:val="center"/>
    </w:pPr>
    <w:rPr>
      <w:rFonts w:ascii="Arial" w:hAnsi="Arial" w:cs="Arial"/>
      <w:b/>
      <w:sz w:val="24"/>
      <w:szCs w:val="24"/>
    </w:rPr>
  </w:style>
  <w:style w:type="paragraph" w:styleId="Zwykytekst0">
    <w:name w:val="Plain Text"/>
    <w:basedOn w:val="Normalny"/>
    <w:link w:val="ZwykytekstZnak"/>
    <w:uiPriority w:val="99"/>
    <w:rsid w:val="00C60240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0"/>
    <w:uiPriority w:val="99"/>
    <w:semiHidden/>
    <w:locked/>
    <w:rsid w:val="0078109B"/>
    <w:rPr>
      <w:rFonts w:ascii="Courier New" w:hAnsi="Courier New" w:cs="Courier New"/>
      <w:sz w:val="20"/>
      <w:szCs w:val="20"/>
    </w:rPr>
  </w:style>
  <w:style w:type="character" w:customStyle="1" w:styleId="h2">
    <w:name w:val="h2"/>
    <w:basedOn w:val="Domylnaczcionkaakapitu"/>
    <w:uiPriority w:val="99"/>
    <w:rsid w:val="00C60240"/>
    <w:rPr>
      <w:rFonts w:cs="Times New Roman"/>
    </w:rPr>
  </w:style>
  <w:style w:type="paragraph" w:customStyle="1" w:styleId="celp">
    <w:name w:val="cel_p"/>
    <w:basedOn w:val="Normalny"/>
    <w:uiPriority w:val="99"/>
    <w:rsid w:val="00C60240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99"/>
    <w:qFormat/>
    <w:locked/>
    <w:rsid w:val="00C60240"/>
    <w:rPr>
      <w:rFonts w:cs="Times New Roman"/>
      <w:i/>
      <w:iCs/>
    </w:rPr>
  </w:style>
  <w:style w:type="paragraph" w:customStyle="1" w:styleId="Default">
    <w:name w:val="Default"/>
    <w:uiPriority w:val="99"/>
    <w:rsid w:val="00C602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numerowana">
    <w:name w:val="List Number"/>
    <w:basedOn w:val="Normalny"/>
    <w:uiPriority w:val="99"/>
    <w:rsid w:val="00C60240"/>
    <w:pPr>
      <w:numPr>
        <w:numId w:val="2"/>
      </w:numPr>
      <w:suppressAutoHyphens/>
    </w:pPr>
    <w:rPr>
      <w:rFonts w:cs="MS Mincho"/>
      <w:sz w:val="24"/>
      <w:szCs w:val="24"/>
      <w:lang w:eastAsia="ar-SA"/>
    </w:rPr>
  </w:style>
  <w:style w:type="character" w:customStyle="1" w:styleId="head4">
    <w:name w:val="head4"/>
    <w:basedOn w:val="Domylnaczcionkaakapitu"/>
    <w:uiPriority w:val="99"/>
    <w:rsid w:val="00C60240"/>
    <w:rPr>
      <w:rFonts w:cs="Times New Roman"/>
    </w:rPr>
  </w:style>
  <w:style w:type="character" w:customStyle="1" w:styleId="TitremZnak1">
    <w:name w:val="Titre m Znak1"/>
    <w:aliases w:val="ASAPHeading 21,Numbered - 21,h 31,ICL1,Heading 2a1,H21,PA Major Section1,l21,Headline 21,h23,22,headi1,heading21,h211,h221,211,kopregel 21,Titre m1,ICL Znak Znak"/>
    <w:uiPriority w:val="99"/>
    <w:rsid w:val="00C60240"/>
    <w:rPr>
      <w:b/>
      <w:i/>
      <w:color w:val="000000"/>
      <w:sz w:val="22"/>
      <w:lang w:val="pl-PL" w:eastAsia="pl-PL"/>
    </w:rPr>
  </w:style>
  <w:style w:type="paragraph" w:customStyle="1" w:styleId="Standard">
    <w:name w:val="Standard"/>
    <w:uiPriority w:val="99"/>
    <w:rsid w:val="00C6024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C60240"/>
    <w:rPr>
      <w:rFonts w:cs="Times New Roman"/>
      <w:vertAlign w:val="superscript"/>
    </w:rPr>
  </w:style>
  <w:style w:type="paragraph" w:customStyle="1" w:styleId="tabele">
    <w:name w:val="tabele"/>
    <w:basedOn w:val="Normalny"/>
    <w:uiPriority w:val="99"/>
    <w:rsid w:val="00C60240"/>
    <w:pPr>
      <w:jc w:val="center"/>
    </w:pPr>
    <w:rPr>
      <w:rFonts w:cs="Arial"/>
      <w:bCs/>
    </w:rPr>
  </w:style>
  <w:style w:type="paragraph" w:customStyle="1" w:styleId="krop-bon">
    <w:name w:val="krop-bon"/>
    <w:basedOn w:val="Normalny"/>
    <w:uiPriority w:val="99"/>
    <w:rsid w:val="00C60240"/>
    <w:pPr>
      <w:numPr>
        <w:numId w:val="6"/>
      </w:numPr>
      <w:spacing w:after="80" w:line="340" w:lineRule="atLeast"/>
      <w:jc w:val="both"/>
    </w:pPr>
    <w:rPr>
      <w:sz w:val="24"/>
      <w:szCs w:val="24"/>
    </w:rPr>
  </w:style>
  <w:style w:type="paragraph" w:customStyle="1" w:styleId="Rozdzia">
    <w:name w:val="Rozdział"/>
    <w:basedOn w:val="Nagwek4"/>
    <w:uiPriority w:val="99"/>
    <w:rsid w:val="00C60240"/>
    <w:pPr>
      <w:spacing w:before="0"/>
      <w:jc w:val="center"/>
    </w:pPr>
    <w:rPr>
      <w:bCs w:val="0"/>
      <w:sz w:val="24"/>
      <w:szCs w:val="24"/>
    </w:rPr>
  </w:style>
  <w:style w:type="character" w:customStyle="1" w:styleId="Stylwiadomocie-mail150">
    <w:name w:val="Styl wiadomości e-mail 150"/>
    <w:basedOn w:val="Domylnaczcionkaakapitu"/>
    <w:uiPriority w:val="99"/>
    <w:semiHidden/>
    <w:rsid w:val="00C60240"/>
    <w:rPr>
      <w:rFonts w:ascii="Arial" w:hAnsi="Arial" w:cs="Arial"/>
      <w:color w:val="auto"/>
      <w:sz w:val="20"/>
      <w:szCs w:val="20"/>
    </w:rPr>
  </w:style>
  <w:style w:type="character" w:customStyle="1" w:styleId="Domylnaczcionkaakapitu1">
    <w:name w:val="Domyślna czcionka akapitu1"/>
    <w:uiPriority w:val="99"/>
    <w:rsid w:val="00C60240"/>
  </w:style>
  <w:style w:type="paragraph" w:customStyle="1" w:styleId="StylTekstpodstawowyZlewej063cmInterliniaWielokrotn">
    <w:name w:val="Styl Tekst podstawowy + Z lewej:  063 cm Interlinia:  Wielokrotn..."/>
    <w:basedOn w:val="Tekstpodstawowy"/>
    <w:uiPriority w:val="99"/>
    <w:rsid w:val="00C60240"/>
    <w:pPr>
      <w:spacing w:after="0" w:line="288" w:lineRule="auto"/>
      <w:ind w:firstLine="425"/>
      <w:jc w:val="both"/>
    </w:pPr>
    <w:rPr>
      <w:sz w:val="24"/>
    </w:rPr>
  </w:style>
  <w:style w:type="paragraph" w:customStyle="1" w:styleId="NormalBold">
    <w:name w:val="NormalBold"/>
    <w:basedOn w:val="Normalny"/>
    <w:link w:val="NormalBoldChar"/>
    <w:uiPriority w:val="99"/>
    <w:rsid w:val="00C60240"/>
    <w:pPr>
      <w:widowControl w:val="0"/>
    </w:pPr>
    <w:rPr>
      <w:b/>
      <w:sz w:val="22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C60240"/>
    <w:rPr>
      <w:b/>
      <w:sz w:val="22"/>
      <w:lang w:val="pl-PL" w:eastAsia="en-GB"/>
    </w:rPr>
  </w:style>
  <w:style w:type="character" w:customStyle="1" w:styleId="DeltaViewInsertion">
    <w:name w:val="DeltaView Insertion"/>
    <w:uiPriority w:val="99"/>
    <w:rsid w:val="00C60240"/>
    <w:rPr>
      <w:b/>
      <w:i/>
      <w:spacing w:val="0"/>
    </w:rPr>
  </w:style>
  <w:style w:type="paragraph" w:customStyle="1" w:styleId="Text1">
    <w:name w:val="Text 1"/>
    <w:basedOn w:val="Normalny"/>
    <w:uiPriority w:val="99"/>
    <w:rsid w:val="00C60240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60240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C60240"/>
    <w:pPr>
      <w:numPr>
        <w:numId w:val="8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C60240"/>
    <w:pPr>
      <w:numPr>
        <w:numId w:val="9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C60240"/>
    <w:pPr>
      <w:numPr>
        <w:numId w:val="1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C60240"/>
    <w:pPr>
      <w:numPr>
        <w:ilvl w:val="1"/>
        <w:numId w:val="1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C60240"/>
    <w:pPr>
      <w:numPr>
        <w:ilvl w:val="2"/>
        <w:numId w:val="1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C60240"/>
    <w:pPr>
      <w:numPr>
        <w:ilvl w:val="3"/>
        <w:numId w:val="1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C6024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C6024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C60240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paragraph" w:customStyle="1" w:styleId="Tekstpodstawowy31">
    <w:name w:val="Tekst podstawowy 31"/>
    <w:basedOn w:val="Normalny"/>
    <w:uiPriority w:val="99"/>
    <w:rsid w:val="00C60240"/>
    <w:pPr>
      <w:suppressAutoHyphens/>
      <w:jc w:val="both"/>
    </w:pPr>
    <w:rPr>
      <w:b/>
      <w:sz w:val="28"/>
      <w:lang w:eastAsia="ar-SA"/>
    </w:rPr>
  </w:style>
  <w:style w:type="character" w:customStyle="1" w:styleId="ZnakZnak">
    <w:name w:val="Znak Znak"/>
    <w:basedOn w:val="Domylnaczcionkaakapitu"/>
    <w:uiPriority w:val="99"/>
    <w:locked/>
    <w:rsid w:val="00B270AB"/>
    <w:rPr>
      <w:rFonts w:cs="Times New Roman"/>
      <w:sz w:val="24"/>
      <w:szCs w:val="24"/>
      <w:lang w:val="pl-PL" w:eastAsia="pl-PL" w:bidi="ar-SA"/>
    </w:rPr>
  </w:style>
  <w:style w:type="numbering" w:styleId="111111">
    <w:name w:val="Outline List 2"/>
    <w:basedOn w:val="Bezlisty"/>
    <w:uiPriority w:val="99"/>
    <w:semiHidden/>
    <w:unhideWhenUsed/>
    <w:locked/>
    <w:rsid w:val="00F213EA"/>
    <w:pPr>
      <w:numPr>
        <w:numId w:val="5"/>
      </w:numPr>
    </w:pPr>
  </w:style>
  <w:style w:type="numbering" w:customStyle="1" w:styleId="Styl2">
    <w:name w:val="Styl2"/>
    <w:rsid w:val="00F213EA"/>
    <w:pPr>
      <w:numPr>
        <w:numId w:val="7"/>
      </w:numPr>
    </w:pPr>
  </w:style>
  <w:style w:type="character" w:customStyle="1" w:styleId="AkapitzlistZnak">
    <w:name w:val="Akapit z listą Znak"/>
    <w:aliases w:val="Obiekt Znak,BulletC Znak,List Paragraph Znak,normalny tekst Znak,List Paragraph1 Znak"/>
    <w:basedOn w:val="Domylnaczcionkaakapitu"/>
    <w:link w:val="Akapitzlist"/>
    <w:uiPriority w:val="34"/>
    <w:rsid w:val="001A4B34"/>
  </w:style>
  <w:style w:type="paragraph" w:customStyle="1" w:styleId="Nagwekbazowy">
    <w:name w:val="Nagłówek bazowy"/>
    <w:basedOn w:val="Tekstpodstawowy"/>
    <w:next w:val="Tekstpodstawowy"/>
    <w:rsid w:val="005E08E5"/>
  </w:style>
  <w:style w:type="paragraph" w:customStyle="1" w:styleId="Nazwafirmy">
    <w:name w:val="Nazwa firmy"/>
    <w:basedOn w:val="Normalny"/>
    <w:next w:val="Data"/>
    <w:rsid w:val="005E08E5"/>
    <w:pPr>
      <w:spacing w:before="100" w:after="600" w:line="600" w:lineRule="atLeast"/>
      <w:ind w:left="840" w:right="-360"/>
    </w:pPr>
    <w:rPr>
      <w:spacing w:val="-34"/>
      <w:sz w:val="60"/>
    </w:rPr>
  </w:style>
  <w:style w:type="paragraph" w:styleId="Data">
    <w:name w:val="Date"/>
    <w:basedOn w:val="Tekstpodstawowy"/>
    <w:next w:val="Adresodbiorcywlicie"/>
    <w:link w:val="DataZnak"/>
    <w:locked/>
    <w:rsid w:val="005E08E5"/>
    <w:pPr>
      <w:spacing w:after="480" w:line="220" w:lineRule="atLeast"/>
      <w:ind w:left="840" w:right="-360"/>
    </w:pPr>
  </w:style>
  <w:style w:type="character" w:customStyle="1" w:styleId="DataZnak">
    <w:name w:val="Data Znak"/>
    <w:basedOn w:val="Domylnaczcionkaakapitu"/>
    <w:link w:val="Data"/>
    <w:rsid w:val="005E08E5"/>
  </w:style>
  <w:style w:type="paragraph" w:customStyle="1" w:styleId="Adresodbiorcywlicie">
    <w:name w:val="Adres odbiorcy w liście"/>
    <w:basedOn w:val="Tekstpodstawowy"/>
    <w:rsid w:val="005E08E5"/>
    <w:pPr>
      <w:spacing w:after="0" w:line="220" w:lineRule="atLeast"/>
      <w:ind w:left="840" w:right="-360"/>
    </w:pPr>
  </w:style>
  <w:style w:type="paragraph" w:customStyle="1" w:styleId="Bodytext210">
    <w:name w:val="Body text (2)1"/>
    <w:basedOn w:val="Normalny"/>
    <w:uiPriority w:val="99"/>
    <w:rsid w:val="009B0649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9B0649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9B0649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9B0649"/>
    <w:rPr>
      <w:rFonts w:ascii="Arial" w:hAnsi="Arial" w:cs="Arial"/>
      <w:i/>
      <w:iCs/>
      <w:sz w:val="17"/>
      <w:szCs w:val="17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9B0649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B45F4-3E7A-4DC4-8C46-0B2316CA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3534</Words>
  <Characters>21206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ZIU-II-070/13/2/09</vt:lpstr>
    </vt:vector>
  </TitlesOfParts>
  <Company>UMS</Company>
  <LinksUpToDate>false</LinksUpToDate>
  <CharactersWithSpaces>24691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ZIU-II-070/13/2/09</dc:title>
  <dc:creator>bcendal</dc:creator>
  <cp:lastModifiedBy>Czajkowska, Monika</cp:lastModifiedBy>
  <cp:revision>4</cp:revision>
  <cp:lastPrinted>2017-04-18T09:51:00Z</cp:lastPrinted>
  <dcterms:created xsi:type="dcterms:W3CDTF">2018-07-23T09:59:00Z</dcterms:created>
  <dcterms:modified xsi:type="dcterms:W3CDTF">2018-07-23T12:16:00Z</dcterms:modified>
</cp:coreProperties>
</file>