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87" w:rsidRDefault="007E18B2">
      <w:pPr>
        <w:rPr>
          <w:rFonts w:ascii="Arial" w:hAnsi="Arial" w:cs="Arial"/>
          <w:b/>
        </w:rPr>
      </w:pPr>
      <w:bookmarkStart w:id="0" w:name="_GoBack"/>
      <w:bookmarkEnd w:id="0"/>
      <w:r w:rsidRPr="007E18B2">
        <w:rPr>
          <w:rFonts w:ascii="Arial" w:hAnsi="Arial" w:cs="Arial"/>
          <w:b/>
        </w:rPr>
        <w:t>Załącznik nr 1</w:t>
      </w:r>
    </w:p>
    <w:p w:rsidR="007E18B2" w:rsidRDefault="007E18B2">
      <w:pPr>
        <w:rPr>
          <w:rFonts w:ascii="Arial" w:hAnsi="Arial" w:cs="Arial"/>
          <w:b/>
        </w:rPr>
      </w:pPr>
    </w:p>
    <w:p w:rsidR="007E18B2" w:rsidRDefault="007E18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Miejsca poboru prób gruntu z </w:t>
      </w:r>
      <w:proofErr w:type="spellStart"/>
      <w:r>
        <w:rPr>
          <w:rFonts w:ascii="Arial" w:hAnsi="Arial" w:cs="Arial"/>
          <w:b/>
        </w:rPr>
        <w:t>podejściowego</w:t>
      </w:r>
      <w:proofErr w:type="spellEnd"/>
      <w:r>
        <w:rPr>
          <w:rFonts w:ascii="Arial" w:hAnsi="Arial" w:cs="Arial"/>
          <w:b/>
        </w:rPr>
        <w:t xml:space="preserve"> toru wodnego do Świnoujścia</w:t>
      </w:r>
    </w:p>
    <w:p w:rsidR="007E18B2" w:rsidRDefault="007E18B2" w:rsidP="007E18B2">
      <w:pPr>
        <w:ind w:left="75"/>
        <w:rPr>
          <w:color w:val="000000"/>
          <w:lang w:eastAsia="pl-PL"/>
        </w:rPr>
      </w:pPr>
      <w:r>
        <w:rPr>
          <w:color w:val="000000"/>
        </w:rPr>
        <w:t>1.                  6015369.5706              440587.6571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2.                  6014315.3763              441923.6520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3.                  6013346.6646              443640.6973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4.                  6012019.8675              445237.4826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5.                  6011041.3201              446794.8811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6.                  6009319.4239              447033.7669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7.                  6007325.6589              447364.9229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8.                  6005158.8357              447789.5950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9.                  6002624.3229              448061.4639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10.               6000482.3661              448501.8932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11.               5998507.7591              448880.7807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12.               5995789.5641              449196.2307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13.               5993573.3542              449659.3900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14.               5990777.3029              449994.1803</w:t>
      </w:r>
    </w:p>
    <w:p w:rsidR="007E18B2" w:rsidRDefault="007E18B2" w:rsidP="007E18B2">
      <w:pPr>
        <w:ind w:left="75"/>
        <w:rPr>
          <w:color w:val="000000"/>
        </w:rPr>
      </w:pPr>
      <w:r>
        <w:rPr>
          <w:color w:val="000000"/>
        </w:rPr>
        <w:t>15.               5988216.9154              450556.1638</w:t>
      </w:r>
    </w:p>
    <w:p w:rsidR="007E18B2" w:rsidRPr="007E18B2" w:rsidRDefault="007E18B2" w:rsidP="007E18B2">
      <w:pPr>
        <w:ind w:left="75"/>
      </w:pPr>
      <w:r w:rsidRPr="007E18B2">
        <w:t>16.               5985794.4161              450874.2527</w:t>
      </w:r>
    </w:p>
    <w:p w:rsidR="007E18B2" w:rsidRDefault="007E18B2" w:rsidP="007E18B2">
      <w:pPr>
        <w:rPr>
          <w:rFonts w:ascii="Arial" w:hAnsi="Arial" w:cs="Arial"/>
          <w:b/>
        </w:rPr>
      </w:pPr>
      <w:r w:rsidRPr="007E18B2">
        <w:rPr>
          <w:rFonts w:ascii="Arial" w:hAnsi="Arial" w:cs="Arial"/>
          <w:b/>
        </w:rPr>
        <w:t>Miejsca poboru prób gruntu z torów wodnych w Porcie Trzebież</w:t>
      </w:r>
    </w:p>
    <w:p w:rsidR="005E138E" w:rsidRPr="005E138E" w:rsidRDefault="005E138E" w:rsidP="005E138E">
      <w:pPr>
        <w:pStyle w:val="Akapitzlist"/>
        <w:numPr>
          <w:ilvl w:val="0"/>
          <w:numId w:val="2"/>
        </w:numPr>
        <w:spacing w:line="360" w:lineRule="auto"/>
        <w:ind w:left="993" w:hanging="851"/>
        <w:rPr>
          <w:rFonts w:ascii="Calibri" w:hAnsi="Calibri" w:cs="Calibri"/>
        </w:rPr>
      </w:pPr>
      <w:r w:rsidRPr="005E138E">
        <w:rPr>
          <w:rFonts w:ascii="Calibri" w:hAnsi="Calibri" w:cs="Calibri"/>
        </w:rPr>
        <w:t>5945591.4716</w:t>
      </w:r>
      <w:r>
        <w:rPr>
          <w:rFonts w:ascii="Calibri" w:hAnsi="Calibri" w:cs="Calibri"/>
        </w:rPr>
        <w:tab/>
        <w:t xml:space="preserve">     468731.6607</w:t>
      </w:r>
    </w:p>
    <w:p w:rsidR="005E138E" w:rsidRDefault="005E138E" w:rsidP="005E138E">
      <w:pPr>
        <w:pStyle w:val="Akapitzlist"/>
        <w:numPr>
          <w:ilvl w:val="0"/>
          <w:numId w:val="2"/>
        </w:numPr>
        <w:spacing w:line="360" w:lineRule="auto"/>
        <w:ind w:left="993" w:hanging="851"/>
        <w:rPr>
          <w:rFonts w:ascii="Calibri" w:hAnsi="Calibri" w:cs="Calibri"/>
        </w:rPr>
      </w:pPr>
      <w:r>
        <w:rPr>
          <w:rFonts w:ascii="Calibri" w:hAnsi="Calibri" w:cs="Calibri"/>
        </w:rPr>
        <w:t>5945952.3903</w:t>
      </w:r>
      <w:r>
        <w:rPr>
          <w:rFonts w:ascii="Calibri" w:hAnsi="Calibri" w:cs="Calibri"/>
        </w:rPr>
        <w:tab/>
        <w:t xml:space="preserve">     468095.8923</w:t>
      </w:r>
    </w:p>
    <w:p w:rsidR="005E138E" w:rsidRPr="005E138E" w:rsidRDefault="005E138E" w:rsidP="005E138E">
      <w:pPr>
        <w:pStyle w:val="Akapitzlist"/>
        <w:numPr>
          <w:ilvl w:val="0"/>
          <w:numId w:val="2"/>
        </w:numPr>
        <w:spacing w:line="360" w:lineRule="auto"/>
        <w:ind w:left="993" w:hanging="851"/>
        <w:rPr>
          <w:rFonts w:ascii="Calibri" w:hAnsi="Calibri" w:cs="Calibri"/>
        </w:rPr>
      </w:pPr>
      <w:r>
        <w:rPr>
          <w:rFonts w:ascii="Calibri" w:hAnsi="Calibri" w:cs="Calibri"/>
        </w:rPr>
        <w:t>5946196.4000</w:t>
      </w:r>
      <w:r>
        <w:rPr>
          <w:rFonts w:ascii="Calibri" w:hAnsi="Calibri" w:cs="Calibri"/>
        </w:rPr>
        <w:tab/>
        <w:t xml:space="preserve">     467933.2837</w:t>
      </w:r>
    </w:p>
    <w:p w:rsidR="007E18B2" w:rsidRPr="007E18B2" w:rsidRDefault="007E18B2">
      <w:pPr>
        <w:rPr>
          <w:rFonts w:ascii="Arial" w:hAnsi="Arial" w:cs="Arial"/>
          <w:b/>
        </w:rPr>
      </w:pPr>
    </w:p>
    <w:sectPr w:rsidR="007E18B2" w:rsidRPr="007E1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4ECF"/>
    <w:multiLevelType w:val="hybridMultilevel"/>
    <w:tmpl w:val="987C6F92"/>
    <w:lvl w:ilvl="0" w:tplc="BB78973C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7513D15"/>
    <w:multiLevelType w:val="hybridMultilevel"/>
    <w:tmpl w:val="29782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59"/>
    <w:rsid w:val="0031023F"/>
    <w:rsid w:val="00343194"/>
    <w:rsid w:val="005E138E"/>
    <w:rsid w:val="007E18B2"/>
    <w:rsid w:val="00997887"/>
    <w:rsid w:val="00A0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1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1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Miklas, Aleksandra</dc:creator>
  <cp:lastModifiedBy>Miklas, Aleksandra</cp:lastModifiedBy>
  <cp:revision>2</cp:revision>
  <dcterms:created xsi:type="dcterms:W3CDTF">2021-03-17T07:14:00Z</dcterms:created>
  <dcterms:modified xsi:type="dcterms:W3CDTF">2021-03-17T07:14:00Z</dcterms:modified>
</cp:coreProperties>
</file>